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273685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1.7pt;margin-top:21.55pt;height:0pt;width:56.7pt;z-index:251659264;mso-width-relative:page;mso-height-relative:page;" filled="f" stroked="t" coordsize="21600,21600" o:gfxdata="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dAAl9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天津市军用饮食供应站</w:t>
      </w:r>
    </w:p>
    <w:p>
      <w:pPr>
        <w:ind w:right="105"/>
        <w:jc w:val="right"/>
        <w:rPr>
          <w:rFonts w:hint="eastAsia" w:eastAsia="黑体"/>
          <w:b/>
          <w:spacing w:val="40"/>
          <w:w w:val="66"/>
          <w:sz w:val="60"/>
          <w:szCs w:val="60"/>
        </w:rPr>
      </w:pPr>
      <w:r>
        <w:rPr>
          <w:rFonts w:hint="eastAsia" w:eastAsia="黑体"/>
          <w:b/>
          <w:spacing w:val="40"/>
          <w:w w:val="66"/>
          <w:sz w:val="60"/>
          <w:szCs w:val="60"/>
        </w:rPr>
        <w:t>（天津市新老兵运输接待站）</w:t>
      </w:r>
    </w:p>
    <w:p>
      <w:pPr>
        <w:ind w:right="105"/>
        <w:jc w:val="right"/>
        <w:rPr>
          <w:rFonts w:eastAsia="黑体"/>
          <w:b/>
          <w:spacing w:val="40"/>
          <w:w w:val="66"/>
          <w:sz w:val="60"/>
          <w:szCs w:val="60"/>
        </w:rPr>
      </w:pPr>
      <w:r>
        <w:rPr>
          <w:rFonts w:hint="eastAsia" w:eastAsia="黑体"/>
          <w:b/>
          <w:spacing w:val="40"/>
          <w:w w:val="66"/>
          <w:sz w:val="60"/>
          <w:szCs w:val="60"/>
        </w:rPr>
        <w:t>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TGPC-2024-D-0291</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auto"/>
          <w:szCs w:val="32"/>
        </w:rPr>
      </w:pPr>
      <w:bookmarkStart w:id="8" w:name="_GoBack"/>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天津市军用饮食供应站（天津市新老兵运输接待站）</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天津市军用饮食供应站（天津市新老兵运输接待站）物业管理项目</w:t>
      </w:r>
      <w:r>
        <w:rPr>
          <w:rFonts w:ascii="Times New Roman" w:hAnsi="Times New Roman" w:cs="Times New Roman" w:eastAsiaTheme="minorEastAsia"/>
          <w:color w:val="auto"/>
          <w:szCs w:val="32"/>
        </w:rPr>
        <w:t>实施政府采购。现欢迎合格的供应商参加投标。</w:t>
      </w:r>
    </w:p>
    <w:p>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天津市军用饮食供应站（天津市新老兵运输接待站）物业管理项目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 xml:space="preserve"> TGPC-2024-D-0291</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940000</w:t>
      </w:r>
      <w:r>
        <w:rPr>
          <w:rFonts w:hint="eastAsia" w:ascii="Times New Roman" w:hAnsi="Times New Roman" w:eastAsia="宋体" w:cs="Times New Roman"/>
          <w:color w:val="auto"/>
          <w:lang w:val="en-US" w:eastAsia="zh-CN"/>
        </w:rPr>
        <w:t>元。</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。供应商应</w:t>
      </w:r>
      <w:r>
        <w:rPr>
          <w:rFonts w:hint="eastAsia" w:ascii="Times New Roman" w:hAnsi="Times New Roman" w:eastAsia="宋体" w:cs="Times New Roman"/>
          <w:color w:val="auto"/>
        </w:rPr>
        <w:t>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（三）</w:t>
      </w:r>
      <w:r>
        <w:rPr>
          <w:rFonts w:hint="eastAsia" w:ascii="Times New Roman" w:hAnsi="Times New Roman" w:eastAsia="宋体" w:cs="Times New Roman"/>
          <w:color w:val="auto"/>
          <w:highlight w:val="none"/>
        </w:rPr>
        <w:t>本项目不接受联合体投标。</w:t>
      </w:r>
    </w:p>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w:t>
      </w:r>
      <w:r>
        <w:rPr>
          <w:rFonts w:hint="eastAsia" w:ascii="Times New Roman" w:hAnsi="Times New Roman" w:cs="Times New Roman" w:eastAsiaTheme="minorEastAsia"/>
          <w:color w:val="auto"/>
          <w:highlight w:val="none"/>
          <w:lang w:eastAsia="zh-CN"/>
        </w:rPr>
        <w:t>，</w:t>
      </w:r>
      <w:r>
        <w:rPr>
          <w:rFonts w:hint="eastAsia" w:ascii="Times New Roman" w:hAnsi="Times New Roman" w:cs="Times New Roman" w:eastAsiaTheme="minorEastAsia"/>
          <w:color w:val="auto"/>
          <w:highlight w:val="none"/>
        </w:rPr>
        <w:t>提供《中小企业声明函》。</w:t>
      </w:r>
    </w:p>
    <w:bookmarkEnd w:id="1"/>
    <w:bookmarkEnd w:id="2"/>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w:t>
      </w:r>
      <w:r>
        <w:rPr>
          <w:rFonts w:ascii="Times New Roman" w:hAnsi="Times New Roman" w:eastAsia="宋体" w:cs="Times New Roman"/>
          <w:color w:val="auto"/>
        </w:rPr>
        <w:t>持监狱企业发展有关问题的通知》规定，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日，每日9:00至17:00（北京时间，法定节假日除外）。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天津市军用饮食供应站（天津市新老兵运输接待站） </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天津市河北区中山北路2号</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于国亮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26432128</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联系部门：天津市军用饮食供应站（天津市新老兵运输接待站）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联系地址：天津市河北区中山北路2号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人：杨春蕾</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18202552661</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pPr>
        <w:pStyle w:val="29"/>
        <w:spacing w:line="360" w:lineRule="auto"/>
        <w:ind w:firstLine="448" w:firstLineChars="200"/>
        <w:jc w:val="both"/>
        <w:rPr>
          <w:rFonts w:ascii="Times New Roman" w:hAnsi="Times New Roman" w:eastAsia="宋体" w:cs="Times New Roman"/>
          <w:color w:val="FF0000"/>
        </w:rPr>
      </w:pP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both"/>
        <w:rPr>
          <w:rFonts w:ascii="Times New Roman" w:hAnsi="Times New Roman" w:eastAsia="宋体" w:cs="Times New Roman"/>
          <w:color w:val="auto"/>
        </w:rPr>
      </w:pPr>
    </w:p>
    <w:p>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p>
    <w:bookmarkEnd w:id="8"/>
    <w:p>
      <w:pPr>
        <w:pStyle w:val="29"/>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rFonts w:hint="eastAsia"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hint="eastAsia" w:eastAsiaTheme="minorEastAsia"/>
          <w:sz w:val="24"/>
        </w:rPr>
      </w:pPr>
    </w:p>
    <w:p>
      <w:pPr>
        <w:adjustRightInd w:val="0"/>
        <w:snapToGrid w:val="0"/>
        <w:spacing w:line="400" w:lineRule="exact"/>
        <w:jc w:val="center"/>
        <w:rPr>
          <w:b/>
          <w:sz w:val="24"/>
          <w:szCs w:val="24"/>
        </w:rPr>
      </w:pPr>
      <w:r>
        <w:rPr>
          <w:b/>
          <w:sz w:val="24"/>
          <w:szCs w:val="24"/>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hint="eastAsia"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hint="eastAsia" w:eastAsiaTheme="minorEastAsia"/>
          <w:sz w:val="24"/>
        </w:rPr>
      </w:pPr>
    </w:p>
    <w:p>
      <w:pPr>
        <w:spacing w:line="360" w:lineRule="exact"/>
        <w:ind w:firstLine="608" w:firstLineChars="200"/>
        <w:rPr>
          <w:b/>
          <w:bCs/>
          <w:kern w:val="28"/>
          <w:sz w:val="32"/>
          <w:szCs w:val="32"/>
        </w:rPr>
      </w:pP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color w:val="auto"/>
          <w:sz w:val="24"/>
        </w:rPr>
      </w:pPr>
      <w:r>
        <w:rPr>
          <w:rFonts w:eastAsia="......."/>
          <w:color w:val="auto"/>
          <w:kern w:val="0"/>
          <w:sz w:val="24"/>
          <w:szCs w:val="24"/>
        </w:rPr>
        <w:t>（一）</w:t>
      </w:r>
      <w:r>
        <w:rPr>
          <w:color w:val="auto"/>
          <w:sz w:val="24"/>
        </w:rPr>
        <w:t>报价要求</w:t>
      </w:r>
    </w:p>
    <w:p>
      <w:pPr>
        <w:autoSpaceDE w:val="0"/>
        <w:autoSpaceDN w:val="0"/>
        <w:adjustRightInd w:val="0"/>
        <w:spacing w:line="360" w:lineRule="auto"/>
        <w:ind w:firstLine="448" w:firstLineChars="200"/>
        <w:rPr>
          <w:color w:val="auto"/>
          <w:sz w:val="24"/>
        </w:rPr>
      </w:pPr>
      <w:r>
        <w:rPr>
          <w:color w:val="auto"/>
          <w:sz w:val="24"/>
        </w:rPr>
        <w:t>1. 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rPr>
        <w:t>天津市河北区中山北路2号</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pPr>
              <w:widowControl/>
              <w:adjustRightInd w:val="0"/>
              <w:snapToGrid w:val="0"/>
              <w:spacing w:line="360" w:lineRule="auto"/>
              <w:rPr>
                <w:color w:val="auto"/>
                <w:kern w:val="0"/>
                <w:sz w:val="24"/>
                <w:szCs w:val="24"/>
              </w:rPr>
            </w:pPr>
            <w:r>
              <w:rPr>
                <w:color w:val="auto"/>
                <w:kern w:val="0"/>
                <w:sz w:val="24"/>
                <w:szCs w:val="24"/>
              </w:rPr>
              <w:t>（2）投标报价得分=（评标基准价/投标报价）×20</w:t>
            </w:r>
          </w:p>
          <w:p>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eastAsia="宋体"/>
                <w:color w:val="auto"/>
                <w:kern w:val="0"/>
                <w:sz w:val="24"/>
                <w:szCs w:val="24"/>
                <w:lang w:val="en-US"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w:t>
            </w:r>
            <w:r>
              <w:rPr>
                <w:rFonts w:hint="eastAsia"/>
                <w:color w:val="auto"/>
                <w:kern w:val="0"/>
                <w:sz w:val="24"/>
                <w:szCs w:val="24"/>
                <w:lang w:val="en-US" w:eastAsia="zh-CN"/>
              </w:rPr>
              <w:t>内容。</w:t>
            </w:r>
          </w:p>
          <w:p>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投标人具备质量管理体系认证、环境管理体系认证、职业健康安全管理体系认证、食品安全管理体系认证，提供证书扫描件。</w:t>
            </w:r>
          </w:p>
          <w:p>
            <w:pPr>
              <w:widowControl/>
              <w:adjustRightInd w:val="0"/>
              <w:snapToGrid w:val="0"/>
              <w:spacing w:line="360" w:lineRule="auto"/>
              <w:rPr>
                <w:color w:val="auto"/>
                <w:kern w:val="0"/>
                <w:sz w:val="24"/>
                <w:szCs w:val="24"/>
              </w:rPr>
            </w:pPr>
            <w:r>
              <w:rPr>
                <w:rFonts w:hint="eastAsia"/>
                <w:color w:val="auto"/>
                <w:kern w:val="0"/>
                <w:sz w:val="24"/>
                <w:szCs w:val="24"/>
              </w:rPr>
              <w:t>具备1个证书得1分，最高</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color w:val="auto"/>
                <w:kern w:val="0"/>
                <w:sz w:val="24"/>
                <w:szCs w:val="24"/>
              </w:rPr>
            </w:pPr>
            <w:r>
              <w:rPr>
                <w:rFonts w:hint="eastAsia"/>
                <w:color w:val="auto"/>
                <w:kern w:val="0"/>
                <w:sz w:val="24"/>
                <w:szCs w:val="24"/>
              </w:rPr>
              <w:t>（1）提供项目经理用户服务证明扫描件（加盖用户单位公章），用户服务证明能表明该项目经理具备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）提供项目经理身份证扫描件，该项目经理年龄在</w:t>
            </w:r>
            <w:r>
              <w:rPr>
                <w:rFonts w:hint="eastAsia" w:ascii="宋体" w:hAnsi="宋体" w:eastAsia="宋体" w:cs="宋体"/>
                <w:color w:val="auto"/>
                <w:sz w:val="24"/>
                <w:szCs w:val="24"/>
              </w:rPr>
              <w:t>30周岁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cs="宋体"/>
                <w:color w:val="auto"/>
                <w:sz w:val="24"/>
                <w:szCs w:val="24"/>
                <w:lang w:val="en-US" w:eastAsia="zh-CN"/>
              </w:rPr>
              <w:t>且</w:t>
            </w:r>
            <w:r>
              <w:rPr>
                <w:rFonts w:hint="eastAsia" w:ascii="宋体" w:hAnsi="宋体" w:eastAsia="宋体" w:cs="宋体"/>
                <w:color w:val="auto"/>
                <w:sz w:val="24"/>
                <w:szCs w:val="24"/>
              </w:rPr>
              <w:t>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color w:val="auto"/>
                <w:kern w:val="0"/>
                <w:sz w:val="24"/>
                <w:szCs w:val="24"/>
              </w:rPr>
              <w:t>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val="en-US" w:eastAsia="zh-CN"/>
              </w:rPr>
            </w:pPr>
            <w:r>
              <w:rPr>
                <w:rFonts w:hint="eastAsia"/>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工程人员</w:t>
            </w:r>
            <w:r>
              <w:rPr>
                <w:rFonts w:hint="eastAsia"/>
                <w:color w:val="auto"/>
                <w:kern w:val="0"/>
                <w:sz w:val="24"/>
                <w:szCs w:val="24"/>
              </w:rPr>
              <w:t>：提供</w:t>
            </w:r>
            <w:r>
              <w:rPr>
                <w:rFonts w:hint="eastAsia" w:ascii="宋体" w:hAnsi="宋体" w:eastAsia="宋体" w:cs="宋体"/>
                <w:color w:val="auto"/>
                <w:sz w:val="24"/>
                <w:szCs w:val="24"/>
              </w:rPr>
              <w:t>《特种作业操作证（低压电工作业）》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《特种作业操作证（高压电工作业）》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ascii="宋体" w:hAnsi="宋体" w:eastAsia="宋体" w:cs="宋体"/>
                <w:color w:val="auto"/>
                <w:sz w:val="24"/>
                <w:szCs w:val="24"/>
              </w:rPr>
              <w:t>工程人员</w:t>
            </w:r>
            <w:r>
              <w:rPr>
                <w:rFonts w:hint="eastAsia"/>
                <w:color w:val="auto"/>
                <w:kern w:val="0"/>
                <w:sz w:val="24"/>
                <w:szCs w:val="24"/>
              </w:rPr>
              <w:t>：提供</w:t>
            </w:r>
            <w:r>
              <w:rPr>
                <w:rFonts w:hint="eastAsia" w:ascii="宋体" w:hAnsi="宋体" w:eastAsia="宋体" w:cs="宋体"/>
                <w:color w:val="auto"/>
                <w:sz w:val="24"/>
                <w:szCs w:val="24"/>
              </w:rPr>
              <w:t>《特种作业操作证（低压电工作业）》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《特种作业操作证（制冷与空调作业）》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工程人员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或（2）项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若（1）、（2）项持证人员为同一人，此项可重复计分</w:t>
            </w:r>
            <w:r>
              <w:rPr>
                <w:rFonts w:hint="eastAsia"/>
                <w:color w:val="auto"/>
                <w:kern w:val="0"/>
                <w:sz w:val="24"/>
                <w:szCs w:val="24"/>
                <w:lang w:eastAsia="zh-CN"/>
              </w:rPr>
              <w:t>）</w:t>
            </w:r>
            <w:r>
              <w:rPr>
                <w:rFonts w:hint="eastAsia"/>
                <w:color w:val="auto"/>
                <w:kern w:val="0"/>
                <w:sz w:val="24"/>
                <w:szCs w:val="24"/>
              </w:rPr>
              <w:t>；</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监控</w:t>
            </w:r>
            <w:r>
              <w:rPr>
                <w:rFonts w:hint="eastAsia" w:ascii="宋体" w:hAnsi="宋体" w:eastAsia="宋体" w:cs="宋体"/>
                <w:color w:val="auto"/>
                <w:sz w:val="24"/>
                <w:szCs w:val="24"/>
                <w:lang w:val="en-US" w:eastAsia="zh-CN"/>
              </w:rPr>
              <w:t>秩序员</w:t>
            </w:r>
            <w:r>
              <w:rPr>
                <w:rFonts w:hint="eastAsia"/>
                <w:color w:val="auto"/>
                <w:kern w:val="0"/>
                <w:sz w:val="24"/>
                <w:szCs w:val="24"/>
              </w:rPr>
              <w:t>：提供</w:t>
            </w:r>
            <w:r>
              <w:rPr>
                <w:rFonts w:hint="eastAsia" w:ascii="宋体" w:hAnsi="宋体" w:eastAsia="宋体" w:cs="宋体"/>
                <w:color w:val="auto"/>
                <w:sz w:val="24"/>
                <w:szCs w:val="24"/>
              </w:rPr>
              <w:t>《职业资格证（建（构）筑物消防员</w:t>
            </w:r>
            <w:r>
              <w:rPr>
                <w:rFonts w:hint="eastAsia" w:ascii="宋体" w:hAnsi="宋体" w:cs="宋体"/>
                <w:color w:val="auto"/>
                <w:sz w:val="24"/>
                <w:szCs w:val="24"/>
                <w:lang w:val="en-US" w:eastAsia="zh-CN"/>
              </w:rPr>
              <w:t>或消防设施操作员</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监控</w:t>
            </w:r>
            <w:r>
              <w:rPr>
                <w:rFonts w:hint="eastAsia" w:ascii="宋体" w:hAnsi="宋体" w:eastAsia="宋体" w:cs="宋体"/>
                <w:color w:val="auto"/>
                <w:sz w:val="24"/>
                <w:szCs w:val="24"/>
                <w:lang w:val="en-US" w:eastAsia="zh-CN"/>
              </w:rPr>
              <w:t>秩序员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4）项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厨师</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厨师</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6）项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color w:val="auto"/>
                <w:sz w:val="24"/>
              </w:rPr>
            </w:pPr>
            <w:r>
              <w:rPr>
                <w:rFonts w:hint="eastAsia"/>
                <w:color w:val="auto"/>
                <w:sz w:val="24"/>
              </w:rPr>
              <w:t>价格测算方案科学合理，无瑕疵：3分；</w:t>
            </w:r>
          </w:p>
          <w:p>
            <w:pPr>
              <w:widowControl/>
              <w:adjustRightInd w:val="0"/>
              <w:snapToGrid w:val="0"/>
              <w:spacing w:line="360" w:lineRule="auto"/>
              <w:rPr>
                <w:color w:val="auto"/>
                <w:sz w:val="24"/>
              </w:rPr>
            </w:pPr>
            <w:r>
              <w:rPr>
                <w:rFonts w:hint="eastAsia"/>
                <w:color w:val="auto"/>
                <w:sz w:val="24"/>
              </w:rPr>
              <w:t>内容存在1处瑕疵：2分；</w:t>
            </w:r>
          </w:p>
          <w:p>
            <w:pPr>
              <w:widowControl/>
              <w:adjustRightInd w:val="0"/>
              <w:snapToGrid w:val="0"/>
              <w:spacing w:line="360" w:lineRule="auto"/>
              <w:rPr>
                <w:color w:val="auto"/>
                <w:sz w:val="24"/>
              </w:rPr>
            </w:pPr>
            <w:r>
              <w:rPr>
                <w:rFonts w:hint="eastAsia"/>
                <w:color w:val="auto"/>
                <w:sz w:val="24"/>
              </w:rPr>
              <w:t>内容存在2处瑕疵：1分；</w:t>
            </w:r>
          </w:p>
          <w:p>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sz w:val="24"/>
        </w:rPr>
      </w:pPr>
      <w:r>
        <w:rPr>
          <w:rFonts w:hint="eastAsia"/>
          <w:sz w:val="24"/>
        </w:rPr>
        <w:t>天津市军用饮食供应站的主要工作是为部队提供保障服务，此次招标项目要求具有一定特殊性。主要服务内容包括：工程维修、门岗安保、消控监控、卫生保洁、职工餐饮、应急保障、会议服务等。</w:t>
      </w:r>
    </w:p>
    <w:p>
      <w:pPr>
        <w:widowControl/>
        <w:ind w:firstLine="448" w:firstLineChars="200"/>
        <w:jc w:val="left"/>
        <w:rPr>
          <w:rFonts w:hint="eastAsia"/>
          <w:sz w:val="24"/>
        </w:rPr>
      </w:pPr>
      <w:r>
        <w:rPr>
          <w:rFonts w:hint="eastAsia"/>
          <w:sz w:val="24"/>
        </w:rPr>
        <w:t>服务区域：采购方所属的大厦、小楼、院内及其相关所属区域。</w:t>
      </w:r>
    </w:p>
    <w:p>
      <w:pPr>
        <w:widowControl/>
        <w:ind w:firstLine="448" w:firstLineChars="200"/>
        <w:jc w:val="left"/>
        <w:rPr>
          <w:sz w:val="24"/>
        </w:rPr>
      </w:pPr>
      <w:r>
        <w:rPr>
          <w:rFonts w:hint="eastAsia"/>
          <w:sz w:val="24"/>
        </w:rPr>
        <w:t>本项目属于物业管理行业</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53"/>
        <w:gridCol w:w="1132"/>
        <w:gridCol w:w="3740"/>
        <w:gridCol w:w="122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年龄要求30周岁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cs="宋体"/>
                <w:color w:val="auto"/>
                <w:sz w:val="24"/>
                <w:szCs w:val="24"/>
                <w:lang w:val="en-US" w:eastAsia="zh-CN"/>
              </w:rPr>
              <w:t>且</w:t>
            </w:r>
            <w:r>
              <w:rPr>
                <w:rFonts w:hint="eastAsia" w:ascii="宋体" w:hAnsi="宋体" w:eastAsia="宋体" w:cs="宋体"/>
                <w:color w:val="auto"/>
                <w:sz w:val="24"/>
                <w:szCs w:val="24"/>
              </w:rPr>
              <w:t>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管理岗位工作经验。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常驻项目现场，不得兼管其他项目。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否</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pStyle w:val="2"/>
              <w:spacing w:line="360" w:lineRule="auto"/>
              <w:jc w:val="center"/>
              <w:rPr>
                <w:rFonts w:hint="default"/>
                <w:color w:val="auto"/>
                <w:sz w:val="24"/>
                <w:szCs w:val="24"/>
                <w:lang w:val="en-US" w:eastAsia="zh-CN"/>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工程人员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两人均</w:t>
            </w:r>
            <w:r>
              <w:rPr>
                <w:rFonts w:hint="eastAsia" w:ascii="宋体" w:hAnsi="宋体" w:eastAsia="宋体" w:cs="宋体"/>
                <w:color w:val="auto"/>
                <w:sz w:val="24"/>
                <w:szCs w:val="24"/>
              </w:rPr>
              <w:t>持《特种作业操作证（低压电工作业）》上岗</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一人持有《特种作业操作证（高压电工作业）》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至少一人持有</w:t>
            </w:r>
            <w:r>
              <w:rPr>
                <w:rFonts w:hint="eastAsia" w:ascii="宋体" w:hAnsi="宋体" w:eastAsia="宋体" w:cs="宋体"/>
                <w:color w:val="auto"/>
                <w:sz w:val="24"/>
                <w:szCs w:val="24"/>
              </w:rPr>
              <w:t>《特种作业操作证（制冷与空调作业）》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上述两种证书允许兼持</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能够熟练操作、维修</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服务区域内各种设备（包括强弱电</w:t>
            </w:r>
            <w:r>
              <w:rPr>
                <w:rFonts w:hint="eastAsia" w:ascii="宋体" w:hAnsi="宋体" w:eastAsia="宋体" w:cs="宋体"/>
                <w:color w:val="auto"/>
                <w:sz w:val="24"/>
                <w:szCs w:val="24"/>
                <w:lang w:val="en-US" w:eastAsia="zh-CN"/>
              </w:rPr>
              <w:t>设施</w:t>
            </w:r>
            <w:r>
              <w:rPr>
                <w:rFonts w:hint="eastAsia" w:ascii="宋体" w:hAnsi="宋体" w:eastAsia="宋体" w:cs="宋体"/>
                <w:color w:val="auto"/>
                <w:sz w:val="24"/>
                <w:szCs w:val="24"/>
              </w:rPr>
              <w:t>、给排水</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、空调</w:t>
            </w:r>
            <w:r>
              <w:rPr>
                <w:rFonts w:hint="eastAsia" w:ascii="宋体" w:hAnsi="宋体" w:eastAsia="宋体" w:cs="宋体"/>
                <w:color w:val="auto"/>
                <w:sz w:val="24"/>
                <w:szCs w:val="24"/>
                <w:lang w:val="en-US" w:eastAsia="zh-CN"/>
              </w:rPr>
              <w:t>机组</w:t>
            </w:r>
            <w:r>
              <w:rPr>
                <w:rFonts w:hint="eastAsia" w:ascii="宋体" w:hAnsi="宋体" w:eastAsia="宋体" w:cs="宋体"/>
                <w:color w:val="auto"/>
                <w:sz w:val="24"/>
                <w:szCs w:val="24"/>
              </w:rPr>
              <w:t>、消防</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、监控</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变电设备、水泵</w:t>
            </w:r>
            <w:r>
              <w:rPr>
                <w:rFonts w:hint="eastAsia" w:ascii="宋体" w:hAnsi="宋体" w:eastAsia="宋体" w:cs="宋体"/>
                <w:color w:val="auto"/>
                <w:sz w:val="24"/>
                <w:szCs w:val="24"/>
              </w:rPr>
              <w:t>等相关设备），须满足</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日常工作、会议、任务保障等工作相关需求。有机械工程、建筑工程、电气工程中某项岗位工作经验。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pStyle w:val="2"/>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门岗秩序员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形象良好，身体健康。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持公安机关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的保安员证或《职业资格证书（保安员）》上岗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监控</w:t>
            </w:r>
            <w:r>
              <w:rPr>
                <w:rFonts w:hint="eastAsia" w:ascii="宋体" w:hAnsi="宋体" w:eastAsia="宋体" w:cs="宋体"/>
                <w:color w:val="auto"/>
                <w:sz w:val="24"/>
                <w:szCs w:val="24"/>
                <w:lang w:val="en-US" w:eastAsia="zh-CN"/>
              </w:rPr>
              <w:t>秩序员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形象良好，身体健康。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持有《职业资格证（建（构）筑物消防员</w:t>
            </w:r>
            <w:r>
              <w:rPr>
                <w:rFonts w:hint="eastAsia" w:ascii="宋体" w:hAnsi="宋体" w:cs="宋体"/>
                <w:color w:val="auto"/>
                <w:sz w:val="24"/>
                <w:szCs w:val="24"/>
                <w:lang w:val="en-US" w:eastAsia="zh-CN"/>
              </w:rPr>
              <w:t>或消防设施操作员</w:t>
            </w:r>
            <w:r>
              <w:rPr>
                <w:rFonts w:hint="eastAsia" w:ascii="宋体" w:hAnsi="宋体" w:eastAsia="宋体" w:cs="宋体"/>
                <w:color w:val="auto"/>
                <w:sz w:val="24"/>
                <w:szCs w:val="24"/>
              </w:rPr>
              <w:t>）》证书上岗。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否</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24小时值守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保洁勤杂人员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1.身体健康，无不良嗜好。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具有从事室内外专业保洁工作经验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3.至少一人具有室外绿化养护、修剪等相关技术工作经验。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4.男性63周岁或以下，女性</w:t>
            </w:r>
            <w:r>
              <w:rPr>
                <w:rFonts w:hint="eastAsia" w:ascii="宋体" w:hAnsi="宋体" w:eastAsia="宋体" w:cs="宋体"/>
                <w:color w:val="auto"/>
                <w:sz w:val="24"/>
                <w:szCs w:val="24"/>
              </w:rPr>
              <w:t>55周岁或以下。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pStyle w:val="2"/>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厨师</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掌握多菜系主要菜品的烹制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熟悉京津川鲁菜品制作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具备良好的职业道德、敬业精神。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厨师长</w:t>
            </w:r>
            <w:r>
              <w:rPr>
                <w:rFonts w:hint="eastAsia" w:ascii="宋体" w:hAnsi="宋体" w:eastAsia="宋体" w:cs="宋体"/>
                <w:color w:val="auto"/>
                <w:sz w:val="24"/>
                <w:szCs w:val="24"/>
              </w:rPr>
              <w:t>具有5年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eastAsia="宋体" w:cs="宋体"/>
                <w:color w:val="auto"/>
                <w:sz w:val="24"/>
                <w:szCs w:val="24"/>
                <w:lang w:val="en-US" w:eastAsia="zh-CN"/>
              </w:rPr>
              <w:t>团餐</w:t>
            </w:r>
            <w:r>
              <w:rPr>
                <w:rFonts w:hint="eastAsia" w:ascii="宋体" w:hAnsi="宋体" w:eastAsia="宋体" w:cs="宋体"/>
                <w:color w:val="auto"/>
                <w:sz w:val="24"/>
                <w:szCs w:val="24"/>
              </w:rPr>
              <w:t>厨房管理工作经验。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其余两人中一人</w:t>
            </w:r>
            <w:r>
              <w:rPr>
                <w:rFonts w:hint="eastAsia" w:ascii="宋体" w:hAnsi="宋体" w:eastAsia="宋体" w:cs="宋体"/>
                <w:color w:val="auto"/>
                <w:sz w:val="24"/>
                <w:szCs w:val="24"/>
                <w:lang w:val="en-US" w:eastAsia="zh-CN"/>
              </w:rPr>
              <w:t>具备3年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以上中餐厨师岗位工作经验</w:t>
            </w:r>
            <w:r>
              <w:rPr>
                <w:rFonts w:hint="eastAsia" w:ascii="宋体" w:hAnsi="宋体" w:cs="宋体"/>
                <w:color w:val="auto"/>
                <w:sz w:val="24"/>
                <w:szCs w:val="24"/>
                <w:lang w:val="en-US" w:eastAsia="zh-CN"/>
              </w:rPr>
              <w:t>，另外</w:t>
            </w:r>
            <w:r>
              <w:rPr>
                <w:rFonts w:hint="eastAsia" w:ascii="宋体" w:hAnsi="宋体" w:eastAsia="宋体" w:cs="宋体"/>
                <w:color w:val="auto"/>
                <w:sz w:val="24"/>
                <w:szCs w:val="24"/>
                <w:lang w:val="en-US" w:eastAsia="zh-CN"/>
              </w:rPr>
              <w:t>一人</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以上多种特色主食、面点的制作经验，掌握多种面点技术，对精细搭配、营养餐有一定研究。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5.至少两人</w:t>
            </w:r>
            <w:r>
              <w:rPr>
                <w:rFonts w:hint="eastAsia" w:ascii="宋体" w:hAnsi="宋体" w:eastAsia="宋体" w:cs="宋体"/>
                <w:color w:val="auto"/>
                <w:sz w:val="24"/>
                <w:szCs w:val="24"/>
              </w:rPr>
              <w:t>具备大灶操作经验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能够熟练掌握使用各种现代化厨房灶具。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以下，性别不限。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具有卫生防疫部门或医疗机构颁发的健康证。</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pStyle w:val="2"/>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54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17人</w:t>
            </w:r>
          </w:p>
        </w:tc>
      </w:tr>
    </w:tbl>
    <w:p>
      <w:pPr>
        <w:widowControl/>
        <w:ind w:firstLine="448" w:firstLineChars="200"/>
        <w:jc w:val="left"/>
        <w:rPr>
          <w:color w:val="auto"/>
          <w:sz w:val="24"/>
        </w:rPr>
      </w:pPr>
      <w:r>
        <w:rPr>
          <w:rFonts w:hint="eastAsia"/>
          <w:color w:val="auto"/>
          <w:sz w:val="24"/>
        </w:rPr>
        <w:t>注：</w:t>
      </w:r>
    </w:p>
    <w:p>
      <w:pPr>
        <w:keepNext w:val="0"/>
        <w:keepLines w:val="0"/>
        <w:pageBreakBefore w:val="0"/>
        <w:widowControl w:val="0"/>
        <w:kinsoku/>
        <w:wordWrap/>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因采购人单位特殊性，上述物业人员应</w:t>
      </w:r>
      <w:r>
        <w:rPr>
          <w:rFonts w:hint="eastAsia" w:ascii="宋体" w:hAnsi="宋体" w:eastAsia="宋体" w:cs="宋体"/>
          <w:color w:val="auto"/>
          <w:sz w:val="24"/>
          <w:szCs w:val="24"/>
        </w:rPr>
        <w:t>7×24小时服务响应，在处理特殊事件和紧急、突发事故时，</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对</w:t>
      </w:r>
      <w:r>
        <w:rPr>
          <w:rFonts w:hint="eastAsia" w:ascii="宋体" w:hAnsi="宋体" w:cs="宋体"/>
          <w:color w:val="auto"/>
          <w:sz w:val="24"/>
          <w:szCs w:val="24"/>
          <w:lang w:val="en-US" w:eastAsia="zh-CN"/>
        </w:rPr>
        <w:t>物业</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人员有直接指挥权。</w:t>
      </w:r>
    </w:p>
    <w:p>
      <w:pPr>
        <w:widowControl/>
        <w:ind w:firstLine="448" w:firstLineChars="200"/>
        <w:jc w:val="left"/>
        <w:rPr>
          <w:sz w:val="24"/>
        </w:rPr>
      </w:pPr>
      <w:r>
        <w:rPr>
          <w:rFonts w:hint="eastAsia"/>
          <w:color w:val="auto"/>
          <w:sz w:val="24"/>
        </w:rPr>
        <w:t>按劳动法和国务院关于职工工作时间的规定，正常情</w:t>
      </w:r>
      <w:r>
        <w:rPr>
          <w:rFonts w:hint="eastAsia"/>
          <w:sz w:val="24"/>
        </w:rPr>
        <w:t>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rPr>
      </w:pPr>
      <w:r>
        <w:rPr>
          <w:rFonts w:hint="eastAsia" w:ascii="Times New Roman" w:hAnsi="Times New Roman" w:cs="Times New Roman"/>
          <w:b/>
          <w:sz w:val="24"/>
          <w:szCs w:val="24"/>
          <w:lang w:val="en-US"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（一）人员要求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1.人员总体要求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项目服务</w:t>
      </w:r>
      <w:r>
        <w:rPr>
          <w:rFonts w:hint="eastAsia" w:ascii="宋体" w:hAnsi="宋体" w:eastAsia="宋体" w:cs="宋体"/>
          <w:sz w:val="24"/>
          <w:szCs w:val="24"/>
        </w:rPr>
        <w:t>人员按照实际需要由</w:t>
      </w:r>
      <w:r>
        <w:rPr>
          <w:rFonts w:hint="eastAsia" w:ascii="宋体" w:hAnsi="宋体" w:cs="宋体"/>
          <w:sz w:val="24"/>
          <w:szCs w:val="24"/>
          <w:lang w:eastAsia="zh-CN"/>
        </w:rPr>
        <w:t>中标</w:t>
      </w:r>
      <w:r>
        <w:rPr>
          <w:rFonts w:hint="eastAsia" w:ascii="宋体" w:hAnsi="宋体" w:eastAsia="宋体" w:cs="宋体"/>
          <w:sz w:val="24"/>
          <w:szCs w:val="24"/>
        </w:rPr>
        <w:t>供应商配置，必须满足</w:t>
      </w:r>
      <w:r>
        <w:rPr>
          <w:rFonts w:hint="eastAsia" w:ascii="宋体" w:hAnsi="宋体" w:cs="宋体"/>
          <w:sz w:val="24"/>
          <w:szCs w:val="24"/>
          <w:lang w:eastAsia="zh-CN"/>
        </w:rPr>
        <w:t>采购人</w:t>
      </w:r>
      <w:r>
        <w:rPr>
          <w:rFonts w:hint="eastAsia" w:ascii="宋体" w:hAnsi="宋体" w:eastAsia="宋体" w:cs="宋体"/>
          <w:sz w:val="24"/>
          <w:szCs w:val="24"/>
        </w:rPr>
        <w:t>服务管理目标，必须满足</w:t>
      </w:r>
      <w:r>
        <w:rPr>
          <w:rFonts w:hint="eastAsia" w:ascii="宋体" w:hAnsi="宋体" w:cs="宋体"/>
          <w:sz w:val="24"/>
          <w:szCs w:val="24"/>
          <w:lang w:eastAsia="zh-CN"/>
        </w:rPr>
        <w:t>采购人</w:t>
      </w:r>
      <w:r>
        <w:rPr>
          <w:rFonts w:hint="eastAsia" w:ascii="宋体" w:hAnsi="宋体" w:eastAsia="宋体" w:cs="宋体"/>
          <w:sz w:val="24"/>
          <w:szCs w:val="24"/>
        </w:rPr>
        <w:t>实际需求。严格执行各岗位相关管理制度；严格遵守</w:t>
      </w:r>
      <w:r>
        <w:rPr>
          <w:rFonts w:hint="eastAsia" w:ascii="宋体" w:hAnsi="宋体" w:cs="宋体"/>
          <w:sz w:val="24"/>
          <w:szCs w:val="24"/>
          <w:lang w:eastAsia="zh-CN"/>
        </w:rPr>
        <w:t>采购人</w:t>
      </w:r>
      <w:r>
        <w:rPr>
          <w:rFonts w:hint="eastAsia" w:ascii="宋体" w:hAnsi="宋体" w:eastAsia="宋体" w:cs="宋体"/>
          <w:sz w:val="24"/>
          <w:szCs w:val="24"/>
        </w:rPr>
        <w:t>已制定的各项管理制度；服从和遵守</w:t>
      </w:r>
      <w:r>
        <w:rPr>
          <w:rFonts w:hint="eastAsia" w:ascii="宋体" w:hAnsi="宋体" w:cs="宋体"/>
          <w:sz w:val="24"/>
          <w:szCs w:val="24"/>
          <w:lang w:eastAsia="zh-CN"/>
        </w:rPr>
        <w:t>采购人</w:t>
      </w:r>
      <w:r>
        <w:rPr>
          <w:rFonts w:hint="eastAsia" w:ascii="宋体" w:hAnsi="宋体" w:eastAsia="宋体" w:cs="宋体"/>
          <w:sz w:val="24"/>
          <w:szCs w:val="24"/>
        </w:rPr>
        <w:t>的管理。</w:t>
      </w:r>
      <w:r>
        <w:rPr>
          <w:rFonts w:hint="eastAsia" w:ascii="宋体" w:hAnsi="宋体" w:cs="宋体"/>
          <w:sz w:val="24"/>
          <w:szCs w:val="24"/>
          <w:lang w:eastAsia="zh-CN"/>
        </w:rPr>
        <w:t>中标</w:t>
      </w:r>
      <w:r>
        <w:rPr>
          <w:rFonts w:hint="eastAsia" w:ascii="宋体" w:hAnsi="宋体" w:eastAsia="宋体" w:cs="宋体"/>
          <w:sz w:val="24"/>
          <w:szCs w:val="24"/>
        </w:rPr>
        <w:t>供应商根据</w:t>
      </w:r>
      <w:r>
        <w:rPr>
          <w:rFonts w:hint="eastAsia" w:ascii="宋体" w:hAnsi="宋体" w:cs="宋体"/>
          <w:sz w:val="24"/>
          <w:szCs w:val="24"/>
          <w:lang w:eastAsia="zh-CN"/>
        </w:rPr>
        <w:t>采购人</w:t>
      </w:r>
      <w:r>
        <w:rPr>
          <w:rFonts w:hint="eastAsia" w:ascii="宋体" w:hAnsi="宋体" w:eastAsia="宋体" w:cs="宋体"/>
          <w:sz w:val="24"/>
          <w:szCs w:val="24"/>
        </w:rPr>
        <w:t>要求，提供各岗位操作管理制度。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项目服务人员的人身安全及劳务纠纷由</w:t>
      </w:r>
      <w:r>
        <w:rPr>
          <w:rFonts w:hint="eastAsia" w:ascii="宋体" w:hAnsi="宋体" w:cs="宋体"/>
          <w:sz w:val="24"/>
          <w:szCs w:val="24"/>
          <w:lang w:eastAsia="zh-CN"/>
        </w:rPr>
        <w:t>中标</w:t>
      </w:r>
      <w:r>
        <w:rPr>
          <w:rFonts w:hint="eastAsia" w:ascii="宋体" w:hAnsi="宋体" w:eastAsia="宋体" w:cs="宋体"/>
          <w:sz w:val="24"/>
          <w:szCs w:val="24"/>
        </w:rPr>
        <w:t>供应商负责，因</w:t>
      </w:r>
      <w:r>
        <w:rPr>
          <w:rFonts w:hint="eastAsia" w:ascii="宋体" w:hAnsi="宋体" w:eastAsia="宋体" w:cs="宋体"/>
          <w:sz w:val="24"/>
          <w:szCs w:val="24"/>
          <w:lang w:val="en-US" w:eastAsia="zh-CN"/>
        </w:rPr>
        <w:t>服务人员</w:t>
      </w:r>
      <w:r>
        <w:rPr>
          <w:rFonts w:hint="eastAsia" w:ascii="宋体" w:hAnsi="宋体" w:eastAsia="宋体" w:cs="宋体"/>
          <w:sz w:val="24"/>
          <w:szCs w:val="24"/>
        </w:rPr>
        <w:t>个人</w:t>
      </w:r>
      <w:r>
        <w:rPr>
          <w:rFonts w:hint="eastAsia" w:ascii="宋体" w:hAnsi="宋体" w:eastAsia="宋体" w:cs="宋体"/>
          <w:sz w:val="24"/>
          <w:szCs w:val="24"/>
          <w:lang w:val="en-US" w:eastAsia="zh-CN"/>
        </w:rPr>
        <w:t>造成的问题</w:t>
      </w:r>
      <w:r>
        <w:rPr>
          <w:rFonts w:hint="eastAsia" w:ascii="宋体" w:hAnsi="宋体" w:eastAsia="宋体" w:cs="宋体"/>
          <w:sz w:val="24"/>
          <w:szCs w:val="24"/>
        </w:rPr>
        <w:t>，由</w:t>
      </w:r>
      <w:r>
        <w:rPr>
          <w:rFonts w:hint="eastAsia" w:ascii="宋体" w:hAnsi="宋体" w:cs="宋体"/>
          <w:sz w:val="24"/>
          <w:szCs w:val="24"/>
          <w:lang w:eastAsia="zh-CN"/>
        </w:rPr>
        <w:t>中标</w:t>
      </w:r>
      <w:r>
        <w:rPr>
          <w:rFonts w:hint="eastAsia" w:ascii="宋体" w:hAnsi="宋体" w:eastAsia="宋体" w:cs="宋体"/>
          <w:sz w:val="24"/>
          <w:szCs w:val="24"/>
        </w:rPr>
        <w:t>供应商负责。对</w:t>
      </w:r>
      <w:r>
        <w:rPr>
          <w:rFonts w:hint="eastAsia" w:ascii="宋体" w:hAnsi="宋体" w:cs="宋体"/>
          <w:sz w:val="24"/>
          <w:szCs w:val="24"/>
          <w:lang w:eastAsia="zh-CN"/>
        </w:rPr>
        <w:t>采购人</w:t>
      </w:r>
      <w:r>
        <w:rPr>
          <w:rFonts w:hint="eastAsia" w:ascii="宋体" w:hAnsi="宋体" w:eastAsia="宋体" w:cs="宋体"/>
          <w:sz w:val="24"/>
          <w:szCs w:val="24"/>
        </w:rPr>
        <w:t>造成损失的，</w:t>
      </w:r>
      <w:r>
        <w:rPr>
          <w:rFonts w:hint="eastAsia" w:ascii="宋体" w:hAnsi="宋体" w:cs="宋体"/>
          <w:sz w:val="24"/>
          <w:szCs w:val="24"/>
          <w:lang w:eastAsia="zh-CN"/>
        </w:rPr>
        <w:t>采购人</w:t>
      </w:r>
      <w:r>
        <w:rPr>
          <w:rFonts w:hint="eastAsia" w:ascii="宋体" w:hAnsi="宋体" w:eastAsia="宋体" w:cs="宋体"/>
          <w:sz w:val="24"/>
          <w:szCs w:val="24"/>
        </w:rPr>
        <w:t>有权追究</w:t>
      </w:r>
      <w:r>
        <w:rPr>
          <w:rFonts w:hint="eastAsia" w:ascii="宋体" w:hAnsi="宋体" w:cs="宋体"/>
          <w:sz w:val="24"/>
          <w:szCs w:val="24"/>
          <w:lang w:eastAsia="zh-CN"/>
        </w:rPr>
        <w:t>中标</w:t>
      </w:r>
      <w:r>
        <w:rPr>
          <w:rFonts w:hint="eastAsia" w:ascii="宋体" w:hAnsi="宋体" w:eastAsia="宋体" w:cs="宋体"/>
          <w:sz w:val="24"/>
          <w:szCs w:val="24"/>
        </w:rPr>
        <w:t>供应商责任，要求赔偿。项目服务人员的劳务关系由</w:t>
      </w:r>
      <w:r>
        <w:rPr>
          <w:rFonts w:hint="eastAsia" w:ascii="宋体" w:hAnsi="宋体" w:cs="宋体"/>
          <w:sz w:val="24"/>
          <w:szCs w:val="24"/>
          <w:lang w:eastAsia="zh-CN"/>
        </w:rPr>
        <w:t>中标</w:t>
      </w:r>
      <w:r>
        <w:rPr>
          <w:rFonts w:hint="eastAsia" w:ascii="宋体" w:hAnsi="宋体" w:eastAsia="宋体" w:cs="宋体"/>
          <w:sz w:val="24"/>
          <w:szCs w:val="24"/>
        </w:rPr>
        <w:t>供应商负责，一切纠纷应由服务人员与</w:t>
      </w:r>
      <w:r>
        <w:rPr>
          <w:rFonts w:hint="eastAsia" w:ascii="宋体" w:hAnsi="宋体" w:cs="宋体"/>
          <w:sz w:val="24"/>
          <w:szCs w:val="24"/>
          <w:lang w:eastAsia="zh-CN"/>
        </w:rPr>
        <w:t>中标</w:t>
      </w:r>
      <w:r>
        <w:rPr>
          <w:rFonts w:hint="eastAsia" w:ascii="宋体" w:hAnsi="宋体" w:eastAsia="宋体" w:cs="宋体"/>
          <w:sz w:val="24"/>
          <w:szCs w:val="24"/>
        </w:rPr>
        <w:t>供应商协商解决，不得以任何理由牵涉</w:t>
      </w:r>
      <w:r>
        <w:rPr>
          <w:rFonts w:hint="eastAsia" w:ascii="宋体" w:hAnsi="宋体" w:cs="宋体"/>
          <w:sz w:val="24"/>
          <w:szCs w:val="24"/>
          <w:lang w:eastAsia="zh-CN"/>
        </w:rPr>
        <w:t>采购人</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不参与</w:t>
      </w:r>
      <w:r>
        <w:rPr>
          <w:rFonts w:hint="eastAsia" w:ascii="宋体" w:hAnsi="宋体" w:cs="宋体"/>
          <w:sz w:val="24"/>
          <w:szCs w:val="24"/>
          <w:lang w:eastAsia="zh-CN"/>
        </w:rPr>
        <w:t>中标</w:t>
      </w:r>
      <w:r>
        <w:rPr>
          <w:rFonts w:hint="eastAsia" w:ascii="宋体" w:hAnsi="宋体" w:eastAsia="宋体" w:cs="宋体"/>
          <w:sz w:val="24"/>
          <w:szCs w:val="24"/>
        </w:rPr>
        <w:t>供应商内部人员管理事项，不承担任何</w:t>
      </w:r>
      <w:r>
        <w:rPr>
          <w:rFonts w:hint="eastAsia" w:ascii="宋体" w:hAnsi="宋体" w:cs="宋体"/>
          <w:sz w:val="24"/>
          <w:szCs w:val="24"/>
          <w:lang w:eastAsia="zh-CN"/>
        </w:rPr>
        <w:t>中标</w:t>
      </w:r>
      <w:r>
        <w:rPr>
          <w:rFonts w:hint="eastAsia" w:ascii="宋体" w:hAnsi="宋体" w:eastAsia="宋体" w:cs="宋体"/>
          <w:sz w:val="24"/>
          <w:szCs w:val="24"/>
        </w:rPr>
        <w:t>供应商人员劳务关系责任。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中标</w:t>
      </w:r>
      <w:r>
        <w:rPr>
          <w:rFonts w:hint="eastAsia" w:ascii="宋体" w:hAnsi="宋体" w:eastAsia="宋体" w:cs="宋体"/>
          <w:sz w:val="24"/>
          <w:szCs w:val="24"/>
        </w:rPr>
        <w:t>供应商进场服务人员应接受</w:t>
      </w:r>
      <w:r>
        <w:rPr>
          <w:rFonts w:hint="eastAsia" w:ascii="宋体" w:hAnsi="宋体" w:cs="宋体"/>
          <w:sz w:val="24"/>
          <w:szCs w:val="24"/>
          <w:lang w:eastAsia="zh-CN"/>
        </w:rPr>
        <w:t>采购人</w:t>
      </w:r>
      <w:r>
        <w:rPr>
          <w:rFonts w:hint="eastAsia" w:ascii="宋体" w:hAnsi="宋体" w:eastAsia="宋体" w:cs="宋体"/>
          <w:sz w:val="24"/>
          <w:szCs w:val="24"/>
        </w:rPr>
        <w:t>管理，人员固定后不得随意更换，人员更换需向</w:t>
      </w:r>
      <w:r>
        <w:rPr>
          <w:rFonts w:hint="eastAsia" w:ascii="宋体" w:hAnsi="宋体" w:cs="宋体"/>
          <w:sz w:val="24"/>
          <w:szCs w:val="24"/>
          <w:lang w:eastAsia="zh-CN"/>
        </w:rPr>
        <w:t>采购人</w:t>
      </w:r>
      <w:r>
        <w:rPr>
          <w:rFonts w:hint="eastAsia" w:ascii="宋体" w:hAnsi="宋体" w:eastAsia="宋体" w:cs="宋体"/>
          <w:sz w:val="24"/>
          <w:szCs w:val="24"/>
        </w:rPr>
        <w:t>以书面形式说明原因。</w:t>
      </w:r>
      <w:r>
        <w:rPr>
          <w:rFonts w:hint="eastAsia" w:ascii="宋体" w:hAnsi="宋体" w:cs="宋体"/>
          <w:sz w:val="24"/>
          <w:szCs w:val="24"/>
          <w:lang w:eastAsia="zh-CN"/>
        </w:rPr>
        <w:t>采购人</w:t>
      </w:r>
      <w:r>
        <w:rPr>
          <w:rFonts w:hint="eastAsia" w:ascii="宋体" w:hAnsi="宋体" w:eastAsia="宋体" w:cs="宋体"/>
          <w:sz w:val="24"/>
          <w:szCs w:val="24"/>
        </w:rPr>
        <w:t>认为项目服务人员未能达到要求时，有权向</w:t>
      </w:r>
      <w:r>
        <w:rPr>
          <w:rFonts w:hint="eastAsia" w:ascii="宋体" w:hAnsi="宋体" w:cs="宋体"/>
          <w:sz w:val="24"/>
          <w:szCs w:val="24"/>
          <w:lang w:eastAsia="zh-CN"/>
        </w:rPr>
        <w:t>中标</w:t>
      </w:r>
      <w:r>
        <w:rPr>
          <w:rFonts w:hint="eastAsia" w:ascii="宋体" w:hAnsi="宋体" w:eastAsia="宋体" w:cs="宋体"/>
          <w:sz w:val="24"/>
          <w:szCs w:val="24"/>
        </w:rPr>
        <w:t>供应商提出人员更换要求。人员稳定性作为服务效果考核其中一项，与费用结算挂钩。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上岗人员需</w:t>
      </w:r>
      <w:r>
        <w:rPr>
          <w:rFonts w:hint="eastAsia" w:ascii="宋体" w:hAnsi="宋体" w:eastAsia="宋体" w:cs="宋体"/>
          <w:sz w:val="24"/>
          <w:szCs w:val="24"/>
          <w:lang w:eastAsia="zh-CN"/>
        </w:rPr>
        <w:t>按要求</w:t>
      </w:r>
      <w:r>
        <w:rPr>
          <w:rFonts w:hint="eastAsia" w:ascii="宋体" w:hAnsi="宋体" w:eastAsia="宋体" w:cs="宋体"/>
          <w:sz w:val="24"/>
          <w:szCs w:val="24"/>
        </w:rPr>
        <w:t>统一着装，不得出现袒露、赤膊等现象。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2.思想政治要求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（1）所有服务人员必须拥护党的路线方针政策，遵守国家法律法规及行业规章，无违法犯罪记录。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中标</w:t>
      </w:r>
      <w:r>
        <w:rPr>
          <w:rFonts w:hint="eastAsia" w:ascii="宋体" w:hAnsi="宋体" w:eastAsia="宋体" w:cs="宋体"/>
          <w:sz w:val="24"/>
          <w:szCs w:val="24"/>
        </w:rPr>
        <w:t>供应商党组织必须加强教育，定期组织服务人员进行政治</w:t>
      </w:r>
      <w:r>
        <w:rPr>
          <w:rFonts w:hint="eastAsia" w:ascii="宋体" w:hAnsi="宋体" w:eastAsia="宋体" w:cs="宋体"/>
          <w:sz w:val="24"/>
          <w:szCs w:val="24"/>
          <w:lang w:val="en-US" w:eastAsia="zh-CN"/>
        </w:rPr>
        <w:t>理论</w:t>
      </w:r>
      <w:r>
        <w:rPr>
          <w:rFonts w:hint="eastAsia" w:ascii="宋体" w:hAnsi="宋体" w:eastAsia="宋体" w:cs="宋体"/>
          <w:sz w:val="24"/>
          <w:szCs w:val="24"/>
        </w:rPr>
        <w:t>学习。</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工程维修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全面负责服务区域内建筑主体、内外装饰及配套设备设施等的日常使用、运行、维修和保养管理，建立各项设备档案，发现问题及时上报</w:t>
      </w:r>
      <w:r>
        <w:rPr>
          <w:rFonts w:hint="eastAsia" w:ascii="宋体" w:hAnsi="宋体" w:cs="宋体"/>
          <w:sz w:val="24"/>
          <w:szCs w:val="24"/>
          <w:lang w:eastAsia="zh-CN"/>
        </w:rPr>
        <w:t>采购人</w:t>
      </w:r>
      <w:r>
        <w:rPr>
          <w:rFonts w:hint="eastAsia" w:ascii="宋体" w:hAnsi="宋体" w:eastAsia="宋体" w:cs="宋体"/>
          <w:sz w:val="24"/>
          <w:szCs w:val="24"/>
        </w:rPr>
        <w:t>并妥善处理。</w:t>
      </w:r>
      <w:r>
        <w:rPr>
          <w:rFonts w:hint="eastAsia" w:ascii="宋体" w:hAnsi="宋体" w:cs="宋体"/>
          <w:sz w:val="24"/>
          <w:szCs w:val="24"/>
          <w:lang w:eastAsia="zh-CN"/>
        </w:rPr>
        <w:t>采购人</w:t>
      </w:r>
      <w:r>
        <w:rPr>
          <w:rFonts w:hint="eastAsia" w:ascii="宋体" w:hAnsi="宋体" w:eastAsia="宋体" w:cs="宋体"/>
          <w:sz w:val="24"/>
          <w:szCs w:val="24"/>
        </w:rPr>
        <w:t>另行雇佣维护保养单位的，</w:t>
      </w:r>
      <w:r>
        <w:rPr>
          <w:rFonts w:hint="eastAsia" w:ascii="宋体" w:hAnsi="宋体" w:cs="宋体"/>
          <w:sz w:val="24"/>
          <w:szCs w:val="24"/>
          <w:lang w:eastAsia="zh-CN"/>
        </w:rPr>
        <w:t>中标</w:t>
      </w:r>
      <w:r>
        <w:rPr>
          <w:rFonts w:hint="eastAsia" w:ascii="宋体" w:hAnsi="宋体" w:eastAsia="宋体" w:cs="宋体"/>
          <w:sz w:val="24"/>
          <w:szCs w:val="24"/>
        </w:rPr>
        <w:t>供应商应与</w:t>
      </w:r>
      <w:r>
        <w:rPr>
          <w:rFonts w:hint="eastAsia" w:ascii="宋体" w:hAnsi="宋体" w:cs="宋体"/>
          <w:sz w:val="24"/>
          <w:szCs w:val="24"/>
          <w:lang w:eastAsia="zh-CN"/>
        </w:rPr>
        <w:t>采购人</w:t>
      </w:r>
      <w:r>
        <w:rPr>
          <w:rFonts w:hint="eastAsia" w:ascii="宋体" w:hAnsi="宋体" w:eastAsia="宋体" w:cs="宋体"/>
          <w:sz w:val="24"/>
          <w:szCs w:val="24"/>
        </w:rPr>
        <w:t>和维护保养单位做好对接，及时提供维护保养所需的日常运行资料；</w:t>
      </w:r>
      <w:r>
        <w:rPr>
          <w:rFonts w:hint="eastAsia" w:ascii="宋体" w:hAnsi="宋体" w:cs="宋体"/>
          <w:sz w:val="24"/>
          <w:szCs w:val="24"/>
          <w:lang w:eastAsia="zh-CN"/>
        </w:rPr>
        <w:t>采购人</w:t>
      </w:r>
      <w:r>
        <w:rPr>
          <w:rFonts w:hint="eastAsia" w:ascii="宋体" w:hAnsi="宋体" w:eastAsia="宋体" w:cs="宋体"/>
          <w:sz w:val="24"/>
          <w:szCs w:val="24"/>
        </w:rPr>
        <w:t>未另行雇佣维护保养单位的，</w:t>
      </w:r>
      <w:r>
        <w:rPr>
          <w:rFonts w:hint="eastAsia" w:ascii="宋体" w:hAnsi="宋体" w:cs="宋体"/>
          <w:sz w:val="24"/>
          <w:szCs w:val="24"/>
          <w:lang w:eastAsia="zh-CN"/>
        </w:rPr>
        <w:t>中标</w:t>
      </w:r>
      <w:r>
        <w:rPr>
          <w:rFonts w:hint="eastAsia" w:ascii="宋体" w:hAnsi="宋体" w:eastAsia="宋体" w:cs="宋体"/>
          <w:sz w:val="24"/>
          <w:szCs w:val="24"/>
        </w:rPr>
        <w:t>供应商应能保障设备正常运行，并就设施设备维护保养方式向</w:t>
      </w:r>
      <w:r>
        <w:rPr>
          <w:rFonts w:hint="eastAsia" w:ascii="宋体" w:hAnsi="宋体" w:cs="宋体"/>
          <w:sz w:val="24"/>
          <w:szCs w:val="24"/>
          <w:lang w:eastAsia="zh-CN"/>
        </w:rPr>
        <w:t>采购人</w:t>
      </w:r>
      <w:r>
        <w:rPr>
          <w:rFonts w:hint="eastAsia" w:ascii="宋体" w:hAnsi="宋体" w:eastAsia="宋体" w:cs="宋体"/>
          <w:sz w:val="24"/>
          <w:szCs w:val="24"/>
        </w:rPr>
        <w:t>提出书面方案，由</w:t>
      </w:r>
      <w:r>
        <w:rPr>
          <w:rFonts w:hint="eastAsia" w:ascii="宋体" w:hAnsi="宋体" w:cs="宋体"/>
          <w:sz w:val="24"/>
          <w:szCs w:val="24"/>
          <w:lang w:eastAsia="zh-CN"/>
        </w:rPr>
        <w:t>采购人</w:t>
      </w:r>
      <w:r>
        <w:rPr>
          <w:rFonts w:hint="eastAsia" w:ascii="宋体" w:hAnsi="宋体" w:eastAsia="宋体" w:cs="宋体"/>
          <w:sz w:val="24"/>
          <w:szCs w:val="24"/>
        </w:rPr>
        <w:t>审核通过后实施。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供配电系统。包括服务区域内线路及配电箱、高低压送变电系统及其他电力设施设备。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弱电系统。智能数字化设备（包括但不限于服务区域内综合布线、办公设备光纤内外网络、电话、电脑、路由器、交换机、无线对讲机、专业音响等）。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给排水系统。日常供水水泵、水箱设施，服务区域内供水管路及阀门、水嘴等，以及</w:t>
      </w:r>
      <w:r>
        <w:rPr>
          <w:rFonts w:hint="eastAsia" w:ascii="宋体" w:hAnsi="宋体" w:eastAsia="宋体" w:cs="宋体"/>
          <w:sz w:val="24"/>
          <w:szCs w:val="24"/>
          <w:lang w:val="en-US" w:eastAsia="zh-CN"/>
        </w:rPr>
        <w:t>地下人防水泵、</w:t>
      </w:r>
      <w:r>
        <w:rPr>
          <w:rFonts w:hint="eastAsia" w:ascii="宋体" w:hAnsi="宋体" w:eastAsia="宋体" w:cs="宋体"/>
          <w:sz w:val="24"/>
          <w:szCs w:val="24"/>
        </w:rPr>
        <w:t>排水系统。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空调系统。</w:t>
      </w:r>
      <w:r>
        <w:rPr>
          <w:rFonts w:hint="eastAsia" w:ascii="宋体" w:hAnsi="宋体" w:eastAsia="宋体" w:cs="宋体"/>
          <w:sz w:val="24"/>
          <w:szCs w:val="24"/>
          <w:lang w:val="en-US" w:eastAsia="zh-CN"/>
        </w:rPr>
        <w:t>地源热泵</w:t>
      </w:r>
      <w:r>
        <w:rPr>
          <w:rFonts w:hint="eastAsia" w:ascii="宋体" w:hAnsi="宋体" w:eastAsia="宋体" w:cs="宋体"/>
          <w:sz w:val="24"/>
          <w:szCs w:val="24"/>
        </w:rPr>
        <w:t>中央空调</w:t>
      </w:r>
      <w:r>
        <w:rPr>
          <w:rFonts w:hint="eastAsia" w:ascii="宋体" w:hAnsi="宋体" w:eastAsia="宋体" w:cs="宋体"/>
          <w:sz w:val="24"/>
          <w:szCs w:val="24"/>
          <w:lang w:val="en-US" w:eastAsia="zh-CN"/>
        </w:rPr>
        <w:t>机组</w:t>
      </w:r>
      <w:r>
        <w:rPr>
          <w:rFonts w:hint="eastAsia" w:ascii="宋体" w:hAnsi="宋体" w:eastAsia="宋体" w:cs="宋体"/>
          <w:sz w:val="24"/>
          <w:szCs w:val="24"/>
        </w:rPr>
        <w:t>、分体空调，夏季制冷、冬季辅热，包括机房内机组、楼内管道、空调末端等。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餐厅设备的日常养护及维修。餐厅厨房内所有桌椅和各种设备（包括但不限于灶具、风机、烟道、冰箱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热水器</w:t>
      </w:r>
      <w:r>
        <w:rPr>
          <w:rFonts w:hint="eastAsia" w:ascii="宋体" w:hAnsi="宋体" w:eastAsia="宋体" w:cs="宋体"/>
          <w:sz w:val="24"/>
          <w:szCs w:val="24"/>
        </w:rPr>
        <w:t xml:space="preserve">等）。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注：对</w:t>
      </w:r>
      <w:r>
        <w:rPr>
          <w:rFonts w:hint="eastAsia" w:ascii="宋体" w:hAnsi="宋体" w:eastAsia="宋体" w:cs="宋体"/>
          <w:b/>
          <w:bCs/>
          <w:sz w:val="24"/>
          <w:szCs w:val="24"/>
        </w:rPr>
        <w:t>以上</w:t>
      </w: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cs="宋体"/>
          <w:b/>
          <w:bCs/>
          <w:sz w:val="24"/>
          <w:szCs w:val="24"/>
          <w:lang w:val="en-US" w:eastAsia="zh-CN"/>
        </w:rPr>
        <w:t>至（5）各</w:t>
      </w:r>
      <w:r>
        <w:rPr>
          <w:rFonts w:hint="eastAsia" w:ascii="宋体" w:hAnsi="宋体" w:eastAsia="宋体" w:cs="宋体"/>
          <w:b/>
          <w:bCs/>
          <w:sz w:val="24"/>
          <w:szCs w:val="24"/>
        </w:rPr>
        <w:t>系统，</w:t>
      </w:r>
      <w:r>
        <w:rPr>
          <w:rFonts w:hint="eastAsia" w:ascii="宋体" w:hAnsi="宋体" w:cs="宋体"/>
          <w:b/>
          <w:bCs/>
          <w:sz w:val="24"/>
          <w:szCs w:val="24"/>
          <w:lang w:eastAsia="zh-CN"/>
        </w:rPr>
        <w:t>中标</w:t>
      </w:r>
      <w:r>
        <w:rPr>
          <w:rFonts w:hint="eastAsia" w:ascii="宋体" w:hAnsi="宋体" w:eastAsia="宋体" w:cs="宋体"/>
          <w:b/>
          <w:bCs/>
          <w:sz w:val="24"/>
          <w:szCs w:val="24"/>
        </w:rPr>
        <w:t>供应商应做到：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根据设备资料制定设备档案、操作规程、管理制度、运行记录表、维护保养细则和实施计划，报</w:t>
      </w:r>
      <w:r>
        <w:rPr>
          <w:rFonts w:hint="eastAsia" w:ascii="宋体" w:hAnsi="宋体" w:cs="宋体"/>
          <w:sz w:val="24"/>
          <w:szCs w:val="24"/>
          <w:lang w:eastAsia="zh-CN"/>
        </w:rPr>
        <w:t>采购人</w:t>
      </w:r>
      <w:r>
        <w:rPr>
          <w:rFonts w:hint="eastAsia" w:ascii="宋体" w:hAnsi="宋体" w:eastAsia="宋体" w:cs="宋体"/>
          <w:sz w:val="24"/>
          <w:szCs w:val="24"/>
        </w:rPr>
        <w:t>审查通过后实施。严格遵守安全操作规程规定，做好日常的运行、操作、检查、管理和清洁，做好记录。做到及时排除故障，杜绝安全隐患。以保证各项系统运行正常，各种设备状态良好。熟悉完整的线路资料</w:t>
      </w:r>
      <w:r>
        <w:rPr>
          <w:rFonts w:hint="eastAsia" w:ascii="宋体" w:hAnsi="宋体" w:eastAsia="宋体" w:cs="宋体"/>
          <w:sz w:val="24"/>
          <w:szCs w:val="24"/>
          <w:lang w:val="en-US" w:eastAsia="zh-CN"/>
        </w:rPr>
        <w:t>及</w:t>
      </w:r>
      <w:r>
        <w:rPr>
          <w:rFonts w:hint="eastAsia" w:ascii="宋体" w:hAnsi="宋体" w:eastAsia="宋体" w:cs="宋体"/>
          <w:sz w:val="24"/>
          <w:szCs w:val="24"/>
        </w:rPr>
        <w:t>线路、设备布置</w:t>
      </w:r>
      <w:r>
        <w:rPr>
          <w:rFonts w:hint="eastAsia" w:ascii="宋体" w:hAnsi="宋体" w:eastAsia="宋体" w:cs="宋体"/>
          <w:sz w:val="24"/>
          <w:szCs w:val="24"/>
          <w:lang w:val="en-US" w:eastAsia="zh-CN"/>
        </w:rPr>
        <w:t>情况</w:t>
      </w:r>
      <w:r>
        <w:rPr>
          <w:rFonts w:hint="eastAsia" w:ascii="宋体" w:hAnsi="宋体" w:eastAsia="宋体" w:cs="宋体"/>
          <w:sz w:val="24"/>
          <w:szCs w:val="24"/>
        </w:rPr>
        <w:t>等。能够完成</w:t>
      </w:r>
      <w:r>
        <w:rPr>
          <w:rFonts w:hint="eastAsia" w:ascii="宋体" w:hAnsi="宋体" w:cs="宋体"/>
          <w:sz w:val="24"/>
          <w:szCs w:val="24"/>
          <w:lang w:eastAsia="zh-CN"/>
        </w:rPr>
        <w:t>采购人</w:t>
      </w:r>
      <w:r>
        <w:rPr>
          <w:rFonts w:hint="eastAsia" w:ascii="宋体" w:hAnsi="宋体" w:eastAsia="宋体" w:cs="宋体"/>
          <w:sz w:val="24"/>
          <w:szCs w:val="24"/>
        </w:rPr>
        <w:t>临时性线路改造的工作要求。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维修人员应保证服务区域内所有设备的正常使用，出现问题及时维修。</w:t>
      </w:r>
      <w:r>
        <w:rPr>
          <w:rFonts w:hint="eastAsia" w:ascii="宋体" w:hAnsi="宋体" w:eastAsia="宋体" w:cs="宋体"/>
          <w:sz w:val="24"/>
          <w:szCs w:val="24"/>
          <w:lang w:val="en-US" w:eastAsia="zh-CN"/>
        </w:rPr>
        <w:t>常见故障</w:t>
      </w:r>
      <w:r>
        <w:rPr>
          <w:rFonts w:hint="eastAsia" w:ascii="宋体" w:hAnsi="宋体" w:eastAsia="宋体" w:cs="宋体"/>
          <w:sz w:val="24"/>
          <w:szCs w:val="24"/>
        </w:rPr>
        <w:t>应在十五分钟内组织修复，一般故障应在半小时内排除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保证零修合格率100%，</w:t>
      </w:r>
      <w:r>
        <w:rPr>
          <w:rFonts w:hint="eastAsia" w:ascii="宋体" w:hAnsi="宋体" w:eastAsia="宋体" w:cs="宋体"/>
          <w:sz w:val="24"/>
          <w:szCs w:val="24"/>
        </w:rPr>
        <w:t>并做好记录</w:t>
      </w:r>
      <w:r>
        <w:rPr>
          <w:rFonts w:hint="eastAsia" w:ascii="宋体" w:hAnsi="宋体" w:eastAsia="宋体" w:cs="宋体"/>
          <w:sz w:val="24"/>
          <w:szCs w:val="24"/>
          <w:lang w:eastAsia="zh-CN"/>
        </w:rPr>
        <w:t>。</w:t>
      </w:r>
      <w:r>
        <w:rPr>
          <w:rFonts w:hint="eastAsia" w:ascii="宋体" w:hAnsi="宋体" w:eastAsia="宋体" w:cs="宋体"/>
          <w:sz w:val="24"/>
          <w:szCs w:val="24"/>
        </w:rPr>
        <w:t>一般电气故障不过夜，当天处理完毕，特殊情况当天不能处理</w:t>
      </w:r>
      <w:r>
        <w:rPr>
          <w:rFonts w:hint="eastAsia" w:ascii="宋体" w:hAnsi="宋体" w:eastAsia="宋体" w:cs="宋体"/>
          <w:sz w:val="24"/>
          <w:szCs w:val="24"/>
          <w:lang w:eastAsia="zh-CN"/>
        </w:rPr>
        <w:t>的</w:t>
      </w:r>
      <w:r>
        <w:rPr>
          <w:rFonts w:hint="eastAsia" w:ascii="宋体" w:hAnsi="宋体" w:eastAsia="宋体" w:cs="宋体"/>
          <w:sz w:val="24"/>
          <w:szCs w:val="24"/>
        </w:rPr>
        <w:t>，在保证安全的前提下，应采取临时应急措施，保证使用需要。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每季度对排水管、下水道、沉淀井进行清理、养护及清除污垢。楼外排污井的清掏疏通，每年至少四次。</w:t>
      </w:r>
      <w:r>
        <w:rPr>
          <w:rFonts w:hint="eastAsia" w:ascii="宋体" w:hAnsi="宋体" w:eastAsia="宋体" w:cs="宋体"/>
          <w:sz w:val="24"/>
          <w:szCs w:val="24"/>
          <w:lang w:eastAsia="zh-CN"/>
        </w:rPr>
        <w:t>厨房专业清洁</w:t>
      </w:r>
      <w:r>
        <w:rPr>
          <w:rFonts w:hint="eastAsia" w:ascii="宋体" w:hAnsi="宋体" w:eastAsia="宋体" w:cs="宋体"/>
          <w:sz w:val="24"/>
          <w:szCs w:val="24"/>
        </w:rPr>
        <w:t>每年</w:t>
      </w:r>
      <w:r>
        <w:rPr>
          <w:rFonts w:hint="eastAsia" w:ascii="宋体" w:hAnsi="宋体" w:eastAsia="宋体" w:cs="宋体"/>
          <w:sz w:val="24"/>
          <w:szCs w:val="24"/>
          <w:lang w:val="en-US" w:eastAsia="zh-CN"/>
        </w:rPr>
        <w:t>至少</w:t>
      </w:r>
      <w:r>
        <w:rPr>
          <w:rFonts w:hint="eastAsia" w:ascii="宋体" w:hAnsi="宋体" w:eastAsia="宋体" w:cs="宋体"/>
          <w:sz w:val="24"/>
          <w:szCs w:val="24"/>
        </w:rPr>
        <w:t>两次</w:t>
      </w:r>
      <w:r>
        <w:rPr>
          <w:rFonts w:hint="eastAsia" w:ascii="宋体" w:hAnsi="宋体" w:eastAsia="宋体" w:cs="宋体"/>
          <w:sz w:val="24"/>
          <w:szCs w:val="24"/>
          <w:lang w:eastAsia="zh-CN"/>
        </w:rPr>
        <w:t>；</w:t>
      </w:r>
      <w:r>
        <w:rPr>
          <w:rFonts w:hint="eastAsia" w:ascii="宋体" w:hAnsi="宋体" w:eastAsia="宋体" w:cs="宋体"/>
          <w:sz w:val="24"/>
          <w:szCs w:val="24"/>
        </w:rPr>
        <w:t>餐厅炉灶、风机烟道设备</w:t>
      </w:r>
      <w:r>
        <w:rPr>
          <w:rFonts w:hint="eastAsia" w:ascii="宋体" w:hAnsi="宋体" w:eastAsia="宋体" w:cs="宋体"/>
          <w:sz w:val="24"/>
          <w:szCs w:val="24"/>
          <w:lang w:val="en-US" w:eastAsia="zh-CN"/>
        </w:rPr>
        <w:t>清洁每年至少四次</w:t>
      </w:r>
      <w:r>
        <w:rPr>
          <w:rFonts w:hint="eastAsia" w:ascii="宋体" w:hAnsi="宋体" w:eastAsia="宋体" w:cs="宋体"/>
          <w:sz w:val="24"/>
          <w:szCs w:val="24"/>
        </w:rPr>
        <w:t>。每年两次清洗生活水箱，保证水质符合国家标准，根据相关规定聘请专业检测机构每季度对水质进行检测</w:t>
      </w:r>
      <w:r>
        <w:rPr>
          <w:rFonts w:hint="eastAsia" w:ascii="宋体" w:hAnsi="宋体" w:eastAsia="宋体" w:cs="宋体"/>
          <w:sz w:val="24"/>
          <w:szCs w:val="24"/>
          <w:lang w:eastAsia="zh-CN"/>
        </w:rPr>
        <w:t>并</w:t>
      </w:r>
      <w:r>
        <w:rPr>
          <w:rFonts w:hint="eastAsia" w:ascii="宋体" w:hAnsi="宋体" w:eastAsia="宋体" w:cs="宋体"/>
          <w:sz w:val="24"/>
          <w:szCs w:val="24"/>
        </w:rPr>
        <w:t>由</w:t>
      </w:r>
      <w:r>
        <w:rPr>
          <w:rFonts w:hint="eastAsia" w:ascii="宋体" w:hAnsi="宋体" w:cs="宋体"/>
          <w:sz w:val="24"/>
          <w:szCs w:val="24"/>
          <w:lang w:eastAsia="zh-CN"/>
        </w:rPr>
        <w:t>中标</w:t>
      </w:r>
      <w:r>
        <w:rPr>
          <w:rFonts w:hint="eastAsia" w:ascii="宋体" w:hAnsi="宋体" w:eastAsia="宋体" w:cs="宋体"/>
          <w:sz w:val="24"/>
          <w:szCs w:val="24"/>
        </w:rPr>
        <w:t>供应商负责监督。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地源热泵空调机组应按照</w:t>
      </w:r>
      <w:r>
        <w:rPr>
          <w:rFonts w:hint="eastAsia" w:ascii="宋体" w:hAnsi="宋体" w:cs="宋体"/>
          <w:sz w:val="24"/>
          <w:szCs w:val="24"/>
          <w:lang w:eastAsia="zh-CN"/>
        </w:rPr>
        <w:t>采购人</w:t>
      </w:r>
      <w:r>
        <w:rPr>
          <w:rFonts w:hint="eastAsia" w:ascii="宋体" w:hAnsi="宋体" w:eastAsia="宋体" w:cs="宋体"/>
          <w:sz w:val="24"/>
          <w:szCs w:val="24"/>
        </w:rPr>
        <w:t>的要求进行专业维保，每年两次。包括整个地源热泵系统的检查、维修、调试、排除故障等，包括但不限于冷冻油、制冷剂的更换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加注</w:t>
      </w:r>
      <w:r>
        <w:rPr>
          <w:rFonts w:hint="eastAsia" w:ascii="宋体" w:hAnsi="宋体" w:eastAsia="宋体" w:cs="宋体"/>
          <w:sz w:val="24"/>
          <w:szCs w:val="24"/>
        </w:rPr>
        <w:t>，易损耗件的更换，</w:t>
      </w:r>
      <w:r>
        <w:rPr>
          <w:rFonts w:hint="eastAsia" w:ascii="宋体" w:hAnsi="宋体" w:eastAsia="宋体" w:cs="宋体"/>
          <w:sz w:val="24"/>
          <w:szCs w:val="24"/>
          <w:lang w:eastAsia="zh-CN"/>
        </w:rPr>
        <w:t>蒸发器、冷凝器清洗，</w:t>
      </w:r>
      <w:r>
        <w:rPr>
          <w:rFonts w:hint="eastAsia" w:ascii="宋体" w:hAnsi="宋体" w:eastAsia="宋体" w:cs="宋体"/>
          <w:sz w:val="24"/>
          <w:szCs w:val="24"/>
        </w:rPr>
        <w:t>风机盘管定期清洗，每年</w:t>
      </w:r>
      <w:r>
        <w:rPr>
          <w:rFonts w:hint="eastAsia" w:ascii="宋体" w:hAnsi="宋体" w:eastAsia="宋体" w:cs="宋体"/>
          <w:sz w:val="24"/>
          <w:szCs w:val="24"/>
          <w:lang w:val="en-US" w:eastAsia="zh-CN"/>
        </w:rPr>
        <w:t>2</w:t>
      </w:r>
      <w:r>
        <w:rPr>
          <w:rFonts w:hint="eastAsia" w:ascii="宋体" w:hAnsi="宋体" w:eastAsia="宋体" w:cs="宋体"/>
          <w:sz w:val="24"/>
          <w:szCs w:val="24"/>
        </w:rPr>
        <w:t>次清洗空调过滤网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空调出风口</w:t>
      </w:r>
      <w:r>
        <w:rPr>
          <w:rFonts w:hint="eastAsia" w:ascii="宋体" w:hAnsi="宋体" w:eastAsia="宋体" w:cs="宋体"/>
          <w:sz w:val="24"/>
          <w:szCs w:val="24"/>
        </w:rPr>
        <w:t>，保证空调设施末端设备正常运行。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服务范围内所有水泵系统应按照</w:t>
      </w:r>
      <w:r>
        <w:rPr>
          <w:rFonts w:hint="eastAsia" w:ascii="宋体" w:hAnsi="宋体" w:cs="宋体"/>
          <w:sz w:val="24"/>
          <w:szCs w:val="24"/>
          <w:lang w:eastAsia="zh-CN"/>
        </w:rPr>
        <w:t>采购人</w:t>
      </w:r>
      <w:r>
        <w:rPr>
          <w:rFonts w:hint="eastAsia" w:ascii="宋体" w:hAnsi="宋体" w:eastAsia="宋体" w:cs="宋体"/>
          <w:sz w:val="24"/>
          <w:szCs w:val="24"/>
        </w:rPr>
        <w:t>的要求进行专业维保。包括检查、维修、调试、排除故障等，包括但不限于润滑油的添加等，保证各处设备正常运行。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rPr>
        <w:t>熟知院内“水、电、气”的能源阀门、开关位置，并且能够熟练掌握上述阀门和开关的关闭、开启工作。在日常工作中节约能源。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⑦</w:t>
      </w:r>
      <w:r>
        <w:rPr>
          <w:rFonts w:hint="eastAsia" w:ascii="宋体" w:hAnsi="宋体" w:eastAsia="宋体" w:cs="宋体"/>
          <w:sz w:val="24"/>
          <w:szCs w:val="24"/>
        </w:rPr>
        <w:t>每日对项目内公共部位巡视2次</w:t>
      </w:r>
      <w:r>
        <w:rPr>
          <w:rFonts w:hint="eastAsia" w:ascii="宋体" w:hAnsi="宋体" w:eastAsia="宋体" w:cs="宋体"/>
          <w:sz w:val="24"/>
          <w:szCs w:val="24"/>
          <w:lang w:eastAsia="zh-CN"/>
        </w:rPr>
        <w:t>，做到</w:t>
      </w:r>
      <w:r>
        <w:rPr>
          <w:rFonts w:hint="eastAsia" w:ascii="宋体" w:hAnsi="宋体" w:eastAsia="宋体" w:cs="宋体"/>
          <w:sz w:val="24"/>
          <w:szCs w:val="24"/>
        </w:rPr>
        <w:t>巡视有记录</w:t>
      </w:r>
      <w:r>
        <w:rPr>
          <w:rFonts w:hint="eastAsia" w:ascii="宋体" w:hAnsi="宋体" w:eastAsia="宋体" w:cs="宋体"/>
          <w:sz w:val="24"/>
          <w:szCs w:val="24"/>
          <w:lang w:eastAsia="zh-CN"/>
        </w:rPr>
        <w:t>，确保</w:t>
      </w:r>
      <w:r>
        <w:rPr>
          <w:rFonts w:hint="eastAsia" w:ascii="宋体" w:hAnsi="宋体" w:eastAsia="宋体" w:cs="宋体"/>
          <w:sz w:val="24"/>
          <w:szCs w:val="24"/>
        </w:rPr>
        <w:t>项目内设施无安全隐患。及时完成各项零星维修任务，维修合格率100%，一般维修任务不超过5小时。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⑧</w:t>
      </w:r>
      <w:r>
        <w:rPr>
          <w:rFonts w:hint="eastAsia" w:ascii="宋体" w:hAnsi="宋体" w:eastAsia="宋体" w:cs="宋体"/>
          <w:sz w:val="24"/>
          <w:szCs w:val="24"/>
        </w:rPr>
        <w:t>每周定期对院内水</w:t>
      </w:r>
      <w:r>
        <w:rPr>
          <w:rFonts w:hint="eastAsia" w:ascii="宋体" w:hAnsi="宋体" w:eastAsia="宋体" w:cs="宋体"/>
          <w:sz w:val="24"/>
          <w:szCs w:val="24"/>
          <w:lang w:eastAsia="zh-CN"/>
        </w:rPr>
        <w:t>、</w:t>
      </w:r>
      <w:r>
        <w:rPr>
          <w:rFonts w:hint="eastAsia" w:ascii="宋体" w:hAnsi="宋体" w:eastAsia="宋体" w:cs="宋体"/>
          <w:sz w:val="24"/>
          <w:szCs w:val="24"/>
        </w:rPr>
        <w:t>电</w:t>
      </w:r>
      <w:r>
        <w:rPr>
          <w:rFonts w:hint="eastAsia" w:ascii="宋体" w:hAnsi="宋体" w:eastAsia="宋体" w:cs="宋体"/>
          <w:sz w:val="24"/>
          <w:szCs w:val="24"/>
          <w:lang w:eastAsia="zh-CN"/>
        </w:rPr>
        <w:t>、燃气</w:t>
      </w:r>
      <w:r>
        <w:rPr>
          <w:rFonts w:hint="eastAsia" w:ascii="宋体" w:hAnsi="宋体" w:eastAsia="宋体" w:cs="宋体"/>
          <w:sz w:val="24"/>
          <w:szCs w:val="24"/>
        </w:rPr>
        <w:t>表运行情况</w:t>
      </w:r>
      <w:r>
        <w:rPr>
          <w:rFonts w:hint="eastAsia" w:ascii="宋体" w:hAnsi="宋体" w:eastAsia="宋体" w:cs="宋体"/>
          <w:sz w:val="24"/>
          <w:szCs w:val="24"/>
          <w:lang w:eastAsia="zh-CN"/>
        </w:rPr>
        <w:t>进行</w:t>
      </w:r>
      <w:r>
        <w:rPr>
          <w:rFonts w:hint="eastAsia" w:ascii="宋体" w:hAnsi="宋体" w:eastAsia="宋体" w:cs="宋体"/>
          <w:sz w:val="24"/>
          <w:szCs w:val="24"/>
        </w:rPr>
        <w:t>检查。在巡查过程中，关注水表接口、</w:t>
      </w:r>
      <w:r>
        <w:rPr>
          <w:rFonts w:hint="eastAsia" w:ascii="宋体" w:hAnsi="宋体" w:eastAsia="宋体" w:cs="宋体"/>
          <w:sz w:val="24"/>
          <w:szCs w:val="24"/>
          <w:lang w:eastAsia="zh-CN"/>
        </w:rPr>
        <w:t>阀</w:t>
      </w:r>
      <w:r>
        <w:rPr>
          <w:rFonts w:hint="eastAsia" w:ascii="宋体" w:hAnsi="宋体" w:eastAsia="宋体" w:cs="宋体"/>
          <w:sz w:val="24"/>
          <w:szCs w:val="24"/>
        </w:rPr>
        <w:t>门有无滴漏，电表安装的漏电保护</w:t>
      </w:r>
      <w:r>
        <w:rPr>
          <w:rFonts w:hint="eastAsia" w:ascii="宋体" w:hAnsi="宋体" w:eastAsia="宋体" w:cs="宋体"/>
          <w:sz w:val="24"/>
          <w:szCs w:val="24"/>
          <w:lang w:eastAsia="zh-CN"/>
        </w:rPr>
        <w:t>装置</w:t>
      </w:r>
      <w:r>
        <w:rPr>
          <w:rFonts w:hint="eastAsia" w:ascii="宋体" w:hAnsi="宋体" w:eastAsia="宋体" w:cs="宋体"/>
          <w:sz w:val="24"/>
          <w:szCs w:val="24"/>
        </w:rPr>
        <w:t>是否牢固等，并对水</w:t>
      </w:r>
      <w:r>
        <w:rPr>
          <w:rFonts w:hint="eastAsia" w:ascii="宋体" w:hAnsi="宋体" w:eastAsia="宋体" w:cs="宋体"/>
          <w:sz w:val="24"/>
          <w:szCs w:val="24"/>
          <w:lang w:eastAsia="zh-CN"/>
        </w:rPr>
        <w:t>、</w:t>
      </w:r>
      <w:r>
        <w:rPr>
          <w:rFonts w:hint="eastAsia" w:ascii="宋体" w:hAnsi="宋体" w:eastAsia="宋体" w:cs="宋体"/>
          <w:sz w:val="24"/>
          <w:szCs w:val="24"/>
        </w:rPr>
        <w:t>电</w:t>
      </w:r>
      <w:r>
        <w:rPr>
          <w:rFonts w:hint="eastAsia" w:ascii="宋体" w:hAnsi="宋体" w:eastAsia="宋体" w:cs="宋体"/>
          <w:sz w:val="24"/>
          <w:szCs w:val="24"/>
          <w:lang w:eastAsia="zh-CN"/>
        </w:rPr>
        <w:t>、燃气</w:t>
      </w:r>
      <w:r>
        <w:rPr>
          <w:rFonts w:hint="eastAsia" w:ascii="宋体" w:hAnsi="宋体" w:eastAsia="宋体" w:cs="宋体"/>
          <w:sz w:val="24"/>
          <w:szCs w:val="24"/>
        </w:rPr>
        <w:t>表用量进行登记。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⑨</w:t>
      </w:r>
      <w:r>
        <w:rPr>
          <w:rFonts w:hint="eastAsia" w:ascii="宋体" w:hAnsi="宋体" w:eastAsia="宋体" w:cs="宋体"/>
          <w:sz w:val="24"/>
          <w:szCs w:val="24"/>
        </w:rPr>
        <w:t>以上维护保养所规定均为最低次数，视</w:t>
      </w:r>
      <w:r>
        <w:rPr>
          <w:rFonts w:hint="eastAsia" w:ascii="宋体" w:hAnsi="宋体" w:cs="宋体"/>
          <w:sz w:val="24"/>
          <w:szCs w:val="24"/>
          <w:lang w:eastAsia="zh-CN"/>
        </w:rPr>
        <w:t>采购人</w:t>
      </w:r>
      <w:r>
        <w:rPr>
          <w:rFonts w:hint="eastAsia" w:ascii="宋体" w:hAnsi="宋体" w:eastAsia="宋体" w:cs="宋体"/>
          <w:sz w:val="24"/>
          <w:szCs w:val="24"/>
        </w:rPr>
        <w:t>需求及实际情况增加维护保养次数。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供暖系统。</w:t>
      </w:r>
      <w:r>
        <w:rPr>
          <w:rFonts w:hint="eastAsia" w:ascii="宋体" w:hAnsi="宋体" w:eastAsia="宋体" w:cs="宋体"/>
          <w:sz w:val="24"/>
          <w:szCs w:val="24"/>
          <w:lang w:eastAsia="zh-CN"/>
        </w:rPr>
        <w:t>所属区域内</w:t>
      </w:r>
      <w:r>
        <w:rPr>
          <w:rFonts w:hint="eastAsia" w:ascii="宋体" w:hAnsi="宋体" w:eastAsia="宋体" w:cs="宋体"/>
          <w:sz w:val="24"/>
          <w:szCs w:val="24"/>
        </w:rPr>
        <w:t>暖气片等供热设施。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监控系统。分布于服务区域内所有监控摄像头，监控室内设置服务器、显示器等。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电梯系统。共有2部电梯。</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消防系统。自动报警系统、火灾应急广播系统、自动喷淋灭火系统等消防设施为全楼共用，各系统控制柜统一安装于消防控制室内。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注：对以上（7）至（9）的</w:t>
      </w:r>
      <w:r>
        <w:rPr>
          <w:rFonts w:hint="eastAsia" w:ascii="宋体" w:hAnsi="宋体" w:eastAsia="宋体" w:cs="宋体"/>
          <w:b/>
          <w:bCs/>
          <w:sz w:val="24"/>
          <w:szCs w:val="24"/>
          <w:lang w:val="en-US" w:eastAsia="zh-CN"/>
        </w:rPr>
        <w:t>监控系统、</w:t>
      </w:r>
      <w:r>
        <w:rPr>
          <w:rFonts w:hint="eastAsia" w:ascii="宋体" w:hAnsi="宋体" w:eastAsia="宋体" w:cs="宋体"/>
          <w:b/>
          <w:bCs/>
          <w:sz w:val="24"/>
          <w:szCs w:val="24"/>
        </w:rPr>
        <w:t>电梯系统、消防系统</w:t>
      </w:r>
      <w:r>
        <w:rPr>
          <w:rFonts w:hint="eastAsia" w:ascii="宋体" w:hAnsi="宋体" w:cs="宋体"/>
          <w:b/>
          <w:bCs/>
          <w:sz w:val="24"/>
          <w:szCs w:val="24"/>
          <w:lang w:eastAsia="zh-CN"/>
        </w:rPr>
        <w:t>，采购人</w:t>
      </w:r>
      <w:r>
        <w:rPr>
          <w:rFonts w:hint="eastAsia" w:ascii="宋体" w:hAnsi="宋体" w:eastAsia="宋体" w:cs="宋体"/>
          <w:b/>
          <w:bCs/>
          <w:sz w:val="24"/>
          <w:szCs w:val="24"/>
        </w:rPr>
        <w:t>均已委托专业维保机构进行维保。</w:t>
      </w:r>
      <w:r>
        <w:rPr>
          <w:rFonts w:hint="eastAsia" w:ascii="宋体" w:hAnsi="宋体" w:cs="宋体"/>
          <w:b/>
          <w:bCs/>
          <w:sz w:val="24"/>
          <w:szCs w:val="24"/>
          <w:lang w:eastAsia="zh-CN"/>
        </w:rPr>
        <w:t>中标</w:t>
      </w:r>
      <w:r>
        <w:rPr>
          <w:rFonts w:hint="eastAsia" w:ascii="宋体" w:hAnsi="宋体" w:eastAsia="宋体" w:cs="宋体"/>
          <w:b/>
          <w:bCs/>
          <w:sz w:val="24"/>
          <w:szCs w:val="24"/>
        </w:rPr>
        <w:t>供应商需要维护各系统卫生清洁，出现问题及时与</w:t>
      </w:r>
      <w:r>
        <w:rPr>
          <w:rFonts w:hint="eastAsia" w:ascii="宋体" w:hAnsi="宋体" w:cs="宋体"/>
          <w:b/>
          <w:bCs/>
          <w:sz w:val="24"/>
          <w:szCs w:val="24"/>
          <w:lang w:eastAsia="zh-CN"/>
        </w:rPr>
        <w:t>采购人</w:t>
      </w:r>
      <w:r>
        <w:rPr>
          <w:rFonts w:hint="eastAsia" w:ascii="宋体" w:hAnsi="宋体" w:eastAsia="宋体" w:cs="宋体"/>
          <w:b/>
          <w:bCs/>
          <w:sz w:val="24"/>
          <w:szCs w:val="24"/>
        </w:rPr>
        <w:t>、维保机构联系，维护现场秩序。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服务区域内的零星维修，包括</w:t>
      </w:r>
      <w:r>
        <w:rPr>
          <w:rFonts w:hint="eastAsia" w:ascii="宋体" w:hAnsi="宋体" w:eastAsia="宋体" w:cs="宋体"/>
          <w:sz w:val="24"/>
          <w:szCs w:val="24"/>
          <w:lang w:eastAsia="zh-CN"/>
        </w:rPr>
        <w:t>但</w:t>
      </w:r>
      <w:r>
        <w:rPr>
          <w:rFonts w:hint="eastAsia" w:ascii="宋体" w:hAnsi="宋体" w:eastAsia="宋体" w:cs="宋体"/>
          <w:sz w:val="24"/>
          <w:szCs w:val="24"/>
        </w:rPr>
        <w:t>不仅限于</w:t>
      </w:r>
      <w:r>
        <w:rPr>
          <w:rFonts w:hint="eastAsia" w:ascii="宋体" w:hAnsi="宋体" w:eastAsia="宋体" w:cs="宋体"/>
          <w:sz w:val="24"/>
          <w:szCs w:val="24"/>
          <w:lang w:eastAsia="zh-CN"/>
        </w:rPr>
        <w:t>对</w:t>
      </w:r>
      <w:r>
        <w:rPr>
          <w:rFonts w:hint="eastAsia" w:ascii="宋体" w:hAnsi="宋体" w:eastAsia="宋体" w:cs="宋体"/>
          <w:sz w:val="24"/>
          <w:szCs w:val="24"/>
        </w:rPr>
        <w:t>地板、门窗、标示、家具、墙面、天花板等出现的问题进行及时修缮，零修合格率100%。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对服务区域内二次装修、工程项目及其它施工进行监督管理。协助</w:t>
      </w:r>
      <w:r>
        <w:rPr>
          <w:rFonts w:hint="eastAsia" w:ascii="宋体" w:hAnsi="宋体" w:cs="宋体"/>
          <w:sz w:val="24"/>
          <w:szCs w:val="24"/>
          <w:lang w:eastAsia="zh-CN"/>
        </w:rPr>
        <w:t>采购人</w:t>
      </w:r>
      <w:r>
        <w:rPr>
          <w:rFonts w:hint="eastAsia" w:ascii="宋体" w:hAnsi="宋体" w:eastAsia="宋体" w:cs="宋体"/>
          <w:sz w:val="24"/>
          <w:szCs w:val="24"/>
          <w:lang w:eastAsia="zh-CN"/>
        </w:rPr>
        <w:t>，</w:t>
      </w:r>
      <w:r>
        <w:rPr>
          <w:rFonts w:hint="eastAsia" w:ascii="宋体" w:hAnsi="宋体" w:eastAsia="宋体" w:cs="宋体"/>
          <w:sz w:val="24"/>
          <w:szCs w:val="24"/>
        </w:rPr>
        <w:t>针对各项工程建设进行全程跟踪监督。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协助做好电梯、</w:t>
      </w:r>
      <w:r>
        <w:rPr>
          <w:rFonts w:hint="eastAsia" w:ascii="宋体" w:hAnsi="宋体" w:eastAsia="宋体" w:cs="宋体"/>
          <w:sz w:val="24"/>
          <w:szCs w:val="24"/>
          <w:lang w:val="en-US" w:eastAsia="zh-CN"/>
        </w:rPr>
        <w:t>建筑</w:t>
      </w:r>
      <w:r>
        <w:rPr>
          <w:rFonts w:hint="eastAsia" w:ascii="宋体" w:hAnsi="宋体" w:eastAsia="宋体" w:cs="宋体"/>
          <w:sz w:val="24"/>
          <w:szCs w:val="24"/>
        </w:rPr>
        <w:t>消防、</w:t>
      </w:r>
      <w:r>
        <w:rPr>
          <w:rFonts w:hint="eastAsia" w:ascii="宋体" w:hAnsi="宋体" w:eastAsia="宋体" w:cs="宋体"/>
          <w:sz w:val="24"/>
          <w:szCs w:val="24"/>
          <w:lang w:val="en-US" w:eastAsia="zh-CN"/>
        </w:rPr>
        <w:t>电气消防、</w:t>
      </w:r>
      <w:r>
        <w:rPr>
          <w:rFonts w:hint="eastAsia" w:ascii="宋体" w:hAnsi="宋体" w:eastAsia="宋体" w:cs="宋体"/>
          <w:sz w:val="24"/>
          <w:szCs w:val="24"/>
        </w:rPr>
        <w:t>高压电</w:t>
      </w:r>
      <w:r>
        <w:rPr>
          <w:rFonts w:hint="eastAsia" w:ascii="宋体" w:hAnsi="宋体" w:eastAsia="宋体" w:cs="宋体"/>
          <w:sz w:val="24"/>
          <w:szCs w:val="24"/>
          <w:lang w:val="en-US" w:eastAsia="zh-CN"/>
        </w:rPr>
        <w:t>力</w:t>
      </w:r>
      <w:r>
        <w:rPr>
          <w:rFonts w:hint="eastAsia" w:ascii="宋体" w:hAnsi="宋体" w:eastAsia="宋体" w:cs="宋体"/>
          <w:sz w:val="24"/>
          <w:szCs w:val="24"/>
        </w:rPr>
        <w:t>设备、防雷设施等年检工作。以上检修、保养均应记入设备档案。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因</w:t>
      </w:r>
      <w:r>
        <w:rPr>
          <w:rFonts w:hint="eastAsia" w:ascii="宋体" w:hAnsi="宋体" w:cs="宋体"/>
          <w:sz w:val="24"/>
          <w:szCs w:val="24"/>
          <w:lang w:eastAsia="zh-CN"/>
        </w:rPr>
        <w:t>中标</w:t>
      </w:r>
      <w:r>
        <w:rPr>
          <w:rFonts w:hint="eastAsia" w:ascii="宋体" w:hAnsi="宋体" w:eastAsia="宋体" w:cs="宋体"/>
          <w:sz w:val="24"/>
          <w:szCs w:val="24"/>
        </w:rPr>
        <w:t>供应商操作失误、使用管理不当等原因造成的设备设施损坏</w:t>
      </w:r>
      <w:r>
        <w:rPr>
          <w:rFonts w:hint="eastAsia" w:ascii="宋体" w:hAnsi="宋体" w:eastAsia="宋体" w:cs="宋体"/>
          <w:sz w:val="24"/>
          <w:szCs w:val="24"/>
          <w:lang w:eastAsia="zh-CN"/>
        </w:rPr>
        <w:t>，</w:t>
      </w:r>
      <w:r>
        <w:rPr>
          <w:rFonts w:hint="eastAsia" w:ascii="宋体" w:hAnsi="宋体" w:eastAsia="宋体" w:cs="宋体"/>
          <w:sz w:val="24"/>
          <w:szCs w:val="24"/>
        </w:rPr>
        <w:t>所产生的所有费用由</w:t>
      </w:r>
      <w:r>
        <w:rPr>
          <w:rFonts w:hint="eastAsia" w:ascii="宋体" w:hAnsi="宋体" w:cs="宋体"/>
          <w:sz w:val="24"/>
          <w:szCs w:val="24"/>
          <w:lang w:eastAsia="zh-CN"/>
        </w:rPr>
        <w:t>中标</w:t>
      </w:r>
      <w:r>
        <w:rPr>
          <w:rFonts w:hint="eastAsia" w:ascii="宋体" w:hAnsi="宋体" w:eastAsia="宋体" w:cs="宋体"/>
          <w:sz w:val="24"/>
          <w:szCs w:val="24"/>
        </w:rPr>
        <w:t>供应商负责赔偿。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确保服务区域内电气功率符合规定要求；确保故障设备配件的及时更换；对于紧急发生的供配电问题，</w:t>
      </w:r>
      <w:r>
        <w:rPr>
          <w:rFonts w:hint="eastAsia" w:ascii="宋体" w:hAnsi="宋体" w:cs="宋体"/>
          <w:sz w:val="24"/>
          <w:szCs w:val="24"/>
          <w:lang w:eastAsia="zh-CN"/>
        </w:rPr>
        <w:t>中标</w:t>
      </w:r>
      <w:r>
        <w:rPr>
          <w:rFonts w:hint="eastAsia" w:ascii="宋体" w:hAnsi="宋体" w:eastAsia="宋体" w:cs="宋体"/>
          <w:sz w:val="24"/>
          <w:szCs w:val="24"/>
        </w:rPr>
        <w:t>供应商应该做好应急预案并具有应急处置能力</w:t>
      </w:r>
      <w:r>
        <w:rPr>
          <w:rFonts w:hint="eastAsia" w:ascii="宋体" w:hAnsi="宋体" w:eastAsia="宋体" w:cs="宋体"/>
          <w:sz w:val="24"/>
          <w:szCs w:val="24"/>
          <w:lang w:eastAsia="zh-CN"/>
        </w:rPr>
        <w:t>。</w:t>
      </w:r>
      <w:r>
        <w:rPr>
          <w:rFonts w:hint="eastAsia" w:ascii="宋体" w:hAnsi="宋体" w:cs="宋体"/>
          <w:sz w:val="24"/>
          <w:szCs w:val="24"/>
          <w:lang w:eastAsia="zh-CN"/>
        </w:rPr>
        <w:t>中标</w:t>
      </w:r>
      <w:r>
        <w:rPr>
          <w:rFonts w:hint="eastAsia" w:ascii="宋体" w:hAnsi="宋体" w:eastAsia="宋体" w:cs="宋体"/>
          <w:sz w:val="24"/>
          <w:szCs w:val="24"/>
        </w:rPr>
        <w:t>供应商必须提供具备专业资质，能够操作高压配电箱线路倒换调整的人员服务。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rPr>
        <w:t>服务区域内的房屋建筑本体内外（含室外非机电设备设施）、道路、围墙、边坡的维护与管理。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⑦</w:t>
      </w:r>
      <w:r>
        <w:rPr>
          <w:rFonts w:hint="eastAsia" w:ascii="宋体" w:hAnsi="宋体" w:eastAsia="宋体" w:cs="宋体"/>
          <w:sz w:val="24"/>
          <w:szCs w:val="24"/>
        </w:rPr>
        <w:t>服务区域内房屋建筑外墙电力线路与装饰字的维修由</w:t>
      </w:r>
      <w:r>
        <w:rPr>
          <w:rFonts w:hint="eastAsia" w:ascii="宋体" w:hAnsi="宋体" w:cs="宋体"/>
          <w:sz w:val="24"/>
          <w:szCs w:val="24"/>
          <w:lang w:eastAsia="zh-CN"/>
        </w:rPr>
        <w:t>中标</w:t>
      </w:r>
      <w:r>
        <w:rPr>
          <w:rFonts w:hint="eastAsia" w:ascii="宋体" w:hAnsi="宋体" w:eastAsia="宋体" w:cs="宋体"/>
          <w:sz w:val="24"/>
          <w:szCs w:val="24"/>
        </w:rPr>
        <w:t>供应商负责，根据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特种作业人员安全技术培训考核管理规定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国家安全生产监督管理总局令第30号</w:t>
      </w:r>
      <w:r>
        <w:rPr>
          <w:rFonts w:hint="eastAsia" w:ascii="宋体" w:hAnsi="宋体" w:eastAsia="宋体" w:cs="宋体"/>
          <w:sz w:val="24"/>
          <w:szCs w:val="24"/>
          <w:lang w:eastAsia="zh-CN"/>
        </w:rPr>
        <w:t>）</w:t>
      </w:r>
      <w:r>
        <w:rPr>
          <w:rFonts w:hint="eastAsia" w:ascii="宋体" w:hAnsi="宋体" w:eastAsia="宋体" w:cs="宋体"/>
          <w:sz w:val="24"/>
          <w:szCs w:val="24"/>
        </w:rPr>
        <w:t>，要求操作者具备《中华人民共和国特种作业操作证（高处作业）》，该项工作允许外包。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保安监控</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中标</w:t>
      </w:r>
      <w:r>
        <w:rPr>
          <w:rFonts w:hint="eastAsia" w:ascii="宋体" w:hAnsi="宋体" w:eastAsia="宋体" w:cs="宋体"/>
          <w:sz w:val="24"/>
          <w:szCs w:val="24"/>
        </w:rPr>
        <w:t>供应商需根据</w:t>
      </w:r>
      <w:r>
        <w:rPr>
          <w:rFonts w:hint="eastAsia" w:ascii="宋体" w:hAnsi="宋体" w:cs="宋体"/>
          <w:sz w:val="24"/>
          <w:szCs w:val="24"/>
          <w:lang w:eastAsia="zh-CN"/>
        </w:rPr>
        <w:t>采购人</w:t>
      </w:r>
      <w:r>
        <w:rPr>
          <w:rFonts w:hint="eastAsia" w:ascii="宋体" w:hAnsi="宋体" w:eastAsia="宋体" w:cs="宋体"/>
          <w:sz w:val="24"/>
          <w:szCs w:val="24"/>
        </w:rPr>
        <w:t>要求，做好“防火、防盗、防破坏、防自然灾害”，维护服务区域内治安秩序的保卫工作，提供包括巡逻、门卫</w:t>
      </w:r>
      <w:r>
        <w:rPr>
          <w:rFonts w:hint="eastAsia" w:ascii="宋体" w:hAnsi="宋体" w:eastAsia="宋体" w:cs="宋体"/>
          <w:sz w:val="24"/>
          <w:szCs w:val="24"/>
          <w:lang w:val="en-US" w:eastAsia="zh-CN"/>
        </w:rPr>
        <w:t>值守</w:t>
      </w:r>
      <w:r>
        <w:rPr>
          <w:rFonts w:hint="eastAsia" w:ascii="宋体" w:hAnsi="宋体" w:eastAsia="宋体" w:cs="宋体"/>
          <w:sz w:val="24"/>
          <w:szCs w:val="24"/>
        </w:rPr>
        <w:t>、监控</w:t>
      </w:r>
      <w:r>
        <w:rPr>
          <w:rFonts w:hint="eastAsia" w:ascii="宋体" w:hAnsi="宋体" w:eastAsia="宋体" w:cs="宋体"/>
          <w:sz w:val="24"/>
          <w:szCs w:val="24"/>
          <w:lang w:val="en-US" w:eastAsia="zh-CN"/>
        </w:rPr>
        <w:t>值守</w:t>
      </w:r>
      <w:r>
        <w:rPr>
          <w:rFonts w:hint="eastAsia" w:ascii="宋体" w:hAnsi="宋体" w:eastAsia="宋体" w:cs="宋体"/>
          <w:sz w:val="24"/>
          <w:szCs w:val="24"/>
        </w:rPr>
        <w:t>、秩序维护、安全检查、守护及安全技术防范等服务。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（1）建立、健全和落实内部安全、消防管理规章制度；秩序维护员必须通过政审，政治可靠，品行端正，有较强的保密、安全意识，组织纪律观念强。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门卫室、监控室24小时安排人员在岗值守，不得空岗。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门卫室人员负责查验来访人员证件，登记来访人员、车辆和物品信息。门卫人员需经</w:t>
      </w:r>
      <w:r>
        <w:rPr>
          <w:rFonts w:hint="eastAsia" w:ascii="宋体" w:hAnsi="宋体" w:cs="宋体"/>
          <w:sz w:val="24"/>
          <w:szCs w:val="24"/>
          <w:lang w:eastAsia="zh-CN"/>
        </w:rPr>
        <w:t>采购人</w:t>
      </w:r>
      <w:r>
        <w:rPr>
          <w:rFonts w:hint="eastAsia" w:ascii="宋体" w:hAnsi="宋体" w:eastAsia="宋体" w:cs="宋体"/>
          <w:sz w:val="24"/>
          <w:szCs w:val="24"/>
        </w:rPr>
        <w:t>接访人员同意，方可允许来访人员进入。特殊时期应按照</w:t>
      </w:r>
      <w:r>
        <w:rPr>
          <w:rFonts w:hint="eastAsia" w:ascii="宋体" w:hAnsi="宋体" w:cs="宋体"/>
          <w:sz w:val="24"/>
          <w:szCs w:val="24"/>
          <w:lang w:eastAsia="zh-CN"/>
        </w:rPr>
        <w:t>采购人</w:t>
      </w:r>
      <w:r>
        <w:rPr>
          <w:rFonts w:hint="eastAsia" w:ascii="宋体" w:hAnsi="宋体" w:eastAsia="宋体" w:cs="宋体"/>
          <w:sz w:val="24"/>
          <w:szCs w:val="24"/>
        </w:rPr>
        <w:t>要求加强安保等级。</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及时制止发生在服务区域内的违法犯罪行为，对制止无效的违法行为，联系</w:t>
      </w:r>
      <w:r>
        <w:rPr>
          <w:rFonts w:hint="eastAsia" w:ascii="宋体" w:hAnsi="宋体" w:cs="宋体"/>
          <w:sz w:val="24"/>
          <w:szCs w:val="24"/>
          <w:lang w:eastAsia="zh-CN"/>
        </w:rPr>
        <w:t>采购人</w:t>
      </w:r>
      <w:r>
        <w:rPr>
          <w:rFonts w:hint="eastAsia" w:ascii="宋体" w:hAnsi="宋体" w:eastAsia="宋体" w:cs="宋体"/>
          <w:sz w:val="24"/>
          <w:szCs w:val="24"/>
        </w:rPr>
        <w:t>及时报警，同时采取措施保护现场。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消控</w:t>
      </w:r>
      <w:r>
        <w:rPr>
          <w:rFonts w:hint="eastAsia" w:ascii="宋体" w:hAnsi="宋体" w:eastAsia="宋体" w:cs="宋体"/>
          <w:sz w:val="24"/>
          <w:szCs w:val="24"/>
        </w:rPr>
        <w:t>室人员应熟练掌握监控系统、消防</w:t>
      </w:r>
      <w:r>
        <w:rPr>
          <w:rFonts w:hint="eastAsia" w:ascii="宋体" w:hAnsi="宋体" w:eastAsia="宋体" w:cs="宋体"/>
          <w:sz w:val="24"/>
          <w:szCs w:val="24"/>
          <w:lang w:val="en-US" w:eastAsia="zh-CN"/>
        </w:rPr>
        <w:t>控制</w:t>
      </w:r>
      <w:r>
        <w:rPr>
          <w:rFonts w:hint="eastAsia" w:ascii="宋体" w:hAnsi="宋体" w:eastAsia="宋体" w:cs="宋体"/>
          <w:sz w:val="24"/>
          <w:szCs w:val="24"/>
        </w:rPr>
        <w:t>系统操作，发现问题及时上报，并做好详细记录。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消控</w:t>
      </w:r>
      <w:r>
        <w:rPr>
          <w:rFonts w:hint="eastAsia" w:ascii="宋体" w:hAnsi="宋体" w:eastAsia="宋体" w:cs="宋体"/>
          <w:sz w:val="24"/>
          <w:szCs w:val="24"/>
        </w:rPr>
        <w:t>室人员应严格遵守岗位职责及职业道德，服从</w:t>
      </w:r>
      <w:r>
        <w:rPr>
          <w:rFonts w:hint="eastAsia" w:ascii="宋体" w:hAnsi="宋体" w:cs="宋体"/>
          <w:sz w:val="24"/>
          <w:szCs w:val="24"/>
          <w:lang w:eastAsia="zh-CN"/>
        </w:rPr>
        <w:t>采购人</w:t>
      </w:r>
      <w:r>
        <w:rPr>
          <w:rFonts w:hint="eastAsia" w:ascii="宋体" w:hAnsi="宋体" w:eastAsia="宋体" w:cs="宋体"/>
          <w:sz w:val="24"/>
          <w:szCs w:val="24"/>
        </w:rPr>
        <w:t>相关部门的管理，严禁将视频监控信息泄露</w:t>
      </w:r>
      <w:r>
        <w:rPr>
          <w:rFonts w:hint="eastAsia" w:ascii="宋体" w:hAnsi="宋体" w:eastAsia="宋体" w:cs="宋体"/>
          <w:sz w:val="24"/>
          <w:szCs w:val="24"/>
          <w:lang w:eastAsia="zh-CN"/>
        </w:rPr>
        <w:t>。</w:t>
      </w:r>
      <w:r>
        <w:rPr>
          <w:rFonts w:hint="eastAsia" w:ascii="宋体" w:hAnsi="宋体" w:eastAsia="宋体" w:cs="宋体"/>
          <w:sz w:val="24"/>
          <w:szCs w:val="24"/>
        </w:rPr>
        <w:t>一经发现，严肃处理，同时</w:t>
      </w:r>
      <w:r>
        <w:rPr>
          <w:rFonts w:hint="eastAsia" w:ascii="宋体" w:hAnsi="宋体" w:cs="宋体"/>
          <w:sz w:val="24"/>
          <w:szCs w:val="24"/>
          <w:lang w:eastAsia="zh-CN"/>
        </w:rPr>
        <w:t>采购人</w:t>
      </w:r>
      <w:r>
        <w:rPr>
          <w:rFonts w:hint="eastAsia" w:ascii="宋体" w:hAnsi="宋体" w:eastAsia="宋体" w:cs="宋体"/>
          <w:sz w:val="24"/>
          <w:szCs w:val="24"/>
        </w:rPr>
        <w:t>保留追究其法律责任的权利。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（7）协助</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后勤管理部门处理突发事件。做好重大活动及重大节日的安全保卫工作。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按照防疫要求，及时对邮件包裹进行消杀处理。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保洁绿化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中标</w:t>
      </w:r>
      <w:r>
        <w:rPr>
          <w:rFonts w:hint="eastAsia" w:ascii="宋体" w:hAnsi="宋体" w:eastAsia="宋体" w:cs="宋体"/>
          <w:sz w:val="24"/>
          <w:szCs w:val="24"/>
        </w:rPr>
        <w:t>供应商应负责服务区域内一切室内外区域卫生管理及清洁养护。由专业人员负责服务区域内绿植养护管理。由本项产生的一切费用已包含在预算价格中。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保洁</w:t>
      </w:r>
      <w:r>
        <w:rPr>
          <w:rFonts w:hint="eastAsia" w:ascii="宋体" w:hAnsi="宋体" w:eastAsia="宋体" w:cs="宋体"/>
          <w:sz w:val="24"/>
          <w:szCs w:val="24"/>
          <w:lang w:val="en-US" w:eastAsia="zh-CN"/>
        </w:rPr>
        <w:t>基本</w:t>
      </w:r>
      <w:r>
        <w:rPr>
          <w:rFonts w:hint="eastAsia" w:ascii="宋体" w:hAnsi="宋体" w:eastAsia="宋体" w:cs="宋体"/>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服务区域每日清洁，并满足</w:t>
      </w:r>
      <w:r>
        <w:rPr>
          <w:rFonts w:hint="eastAsia" w:ascii="宋体" w:hAnsi="宋体" w:cs="宋体"/>
          <w:sz w:val="24"/>
          <w:szCs w:val="24"/>
          <w:lang w:eastAsia="zh-CN"/>
        </w:rPr>
        <w:t>采购人</w:t>
      </w:r>
      <w:r>
        <w:rPr>
          <w:rFonts w:hint="eastAsia" w:ascii="宋体" w:hAnsi="宋体" w:eastAsia="宋体" w:cs="宋体"/>
          <w:sz w:val="24"/>
          <w:szCs w:val="24"/>
        </w:rPr>
        <w:t>临时清洁要求。若</w:t>
      </w:r>
      <w:r>
        <w:rPr>
          <w:rFonts w:hint="eastAsia" w:ascii="宋体" w:hAnsi="宋体" w:eastAsia="宋体" w:cs="宋体"/>
          <w:sz w:val="24"/>
          <w:szCs w:val="24"/>
          <w:lang w:eastAsia="zh-CN"/>
        </w:rPr>
        <w:t>遇</w:t>
      </w:r>
      <w:r>
        <w:rPr>
          <w:rFonts w:hint="eastAsia" w:ascii="宋体" w:hAnsi="宋体" w:eastAsia="宋体" w:cs="宋体"/>
          <w:sz w:val="24"/>
          <w:szCs w:val="24"/>
        </w:rPr>
        <w:t>特殊情况时现场服务人员出现人手不足状况，</w:t>
      </w:r>
      <w:r>
        <w:rPr>
          <w:rFonts w:hint="eastAsia" w:ascii="宋体" w:hAnsi="宋体" w:cs="宋体"/>
          <w:sz w:val="24"/>
          <w:szCs w:val="24"/>
          <w:lang w:eastAsia="zh-CN"/>
        </w:rPr>
        <w:t>中标</w:t>
      </w:r>
      <w:r>
        <w:rPr>
          <w:rFonts w:hint="eastAsia" w:ascii="宋体" w:hAnsi="宋体" w:eastAsia="宋体" w:cs="宋体"/>
          <w:sz w:val="24"/>
          <w:szCs w:val="24"/>
        </w:rPr>
        <w:t>供应商</w:t>
      </w:r>
      <w:r>
        <w:rPr>
          <w:rFonts w:hint="eastAsia" w:ascii="宋体" w:hAnsi="宋体" w:eastAsia="宋体" w:cs="宋体"/>
          <w:sz w:val="24"/>
          <w:szCs w:val="24"/>
          <w:lang w:eastAsia="zh-CN"/>
        </w:rPr>
        <w:t>予以</w:t>
      </w:r>
      <w:r>
        <w:rPr>
          <w:rFonts w:hint="eastAsia" w:ascii="宋体" w:hAnsi="宋体" w:eastAsia="宋体" w:cs="宋体"/>
          <w:sz w:val="24"/>
          <w:szCs w:val="24"/>
        </w:rPr>
        <w:t>协调增派适当人员。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服务区域内地面保持清洁，走廊放置的垃圾桶随时保持清洁；门窗、墙壁、瓷砖、窗台、扶手、指示牌、消防器材等保持清洁、表面干净、无灰尘、无污渍。房间内一切物品应达到</w:t>
      </w:r>
      <w:r>
        <w:rPr>
          <w:rFonts w:hint="eastAsia" w:ascii="宋体" w:hAnsi="宋体" w:cs="宋体"/>
          <w:sz w:val="24"/>
          <w:szCs w:val="24"/>
          <w:lang w:eastAsia="zh-CN"/>
        </w:rPr>
        <w:t>采购人</w:t>
      </w:r>
      <w:r>
        <w:rPr>
          <w:rFonts w:hint="eastAsia" w:ascii="宋体" w:hAnsi="宋体" w:eastAsia="宋体" w:cs="宋体"/>
          <w:sz w:val="24"/>
          <w:szCs w:val="24"/>
        </w:rPr>
        <w:t>要求的清洁水平。院内环境保持干净整洁，无垃圾与枯枝落叶堆积。</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各楼层垃圾桶、垃圾箱保持清洁、无散落垃圾、无污迹、无异味，垃圾清运日产日清，不得出现溢满现象。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电梯轿厢保持清洁，地毯每日换洗；操作板每日保洁；电梯门壁、轿厢壁保持表面光亮、无污迹、无浮尘。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⑤公共及办公区域</w:t>
      </w:r>
      <w:r>
        <w:rPr>
          <w:rFonts w:hint="eastAsia" w:ascii="宋体" w:hAnsi="宋体" w:eastAsia="宋体" w:cs="宋体"/>
          <w:sz w:val="24"/>
          <w:szCs w:val="24"/>
        </w:rPr>
        <w:t>玻璃</w:t>
      </w:r>
      <w:r>
        <w:rPr>
          <w:rFonts w:hint="eastAsia" w:ascii="宋体" w:hAnsi="宋体" w:eastAsia="宋体" w:cs="宋体"/>
          <w:sz w:val="24"/>
          <w:szCs w:val="24"/>
          <w:lang w:eastAsia="zh-CN"/>
        </w:rPr>
        <w:t>，</w:t>
      </w:r>
      <w:r>
        <w:rPr>
          <w:rFonts w:hint="eastAsia" w:ascii="宋体" w:hAnsi="宋体" w:eastAsia="宋体" w:cs="宋体"/>
          <w:sz w:val="24"/>
          <w:szCs w:val="24"/>
        </w:rPr>
        <w:t>每</w:t>
      </w:r>
      <w:r>
        <w:rPr>
          <w:rFonts w:hint="eastAsia" w:ascii="宋体" w:hAnsi="宋体" w:eastAsia="宋体" w:cs="宋体"/>
          <w:sz w:val="24"/>
          <w:szCs w:val="24"/>
          <w:lang w:val="en-US" w:eastAsia="zh-CN"/>
        </w:rPr>
        <w:t>月进行</w:t>
      </w:r>
      <w:r>
        <w:rPr>
          <w:rFonts w:hint="eastAsia" w:ascii="宋体" w:hAnsi="宋体" w:eastAsia="宋体" w:cs="宋体"/>
          <w:sz w:val="24"/>
          <w:szCs w:val="24"/>
        </w:rPr>
        <w:t>专项保洁服务。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房间保洁要求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①</w:t>
      </w:r>
      <w:r>
        <w:rPr>
          <w:rFonts w:hint="eastAsia" w:ascii="宋体" w:hAnsi="宋体" w:eastAsia="宋体" w:cs="宋体"/>
          <w:sz w:val="24"/>
          <w:szCs w:val="24"/>
          <w:lang w:eastAsia="zh-CN"/>
        </w:rPr>
        <w:t>会</w:t>
      </w:r>
      <w:r>
        <w:rPr>
          <w:rFonts w:hint="eastAsia" w:ascii="宋体" w:hAnsi="宋体" w:eastAsia="宋体" w:cs="宋体"/>
          <w:sz w:val="24"/>
          <w:szCs w:val="24"/>
          <w:lang w:val="en-US" w:eastAsia="zh-CN"/>
        </w:rPr>
        <w:t>议室内门、窗、玻璃明亮、洁净，地面干净，无杂物；桌、椅、沙发等物品保持整洁、干净，无尘污，摆放整齐有序。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会议室、</w:t>
      </w:r>
      <w:r>
        <w:rPr>
          <w:rFonts w:hint="eastAsia" w:ascii="宋体" w:hAnsi="宋体" w:eastAsia="宋体" w:cs="宋体"/>
          <w:sz w:val="24"/>
          <w:szCs w:val="24"/>
          <w:lang w:val="en-US" w:eastAsia="zh-CN"/>
        </w:rPr>
        <w:t>值班</w:t>
      </w:r>
      <w:r>
        <w:rPr>
          <w:rFonts w:hint="eastAsia" w:ascii="宋体" w:hAnsi="宋体" w:eastAsia="宋体" w:cs="宋体"/>
          <w:sz w:val="24"/>
          <w:szCs w:val="24"/>
        </w:rPr>
        <w:t>室窗帘清洗，每年</w:t>
      </w:r>
      <w:r>
        <w:rPr>
          <w:rFonts w:hint="eastAsia" w:ascii="宋体" w:hAnsi="宋体" w:eastAsia="宋体" w:cs="宋体"/>
          <w:sz w:val="24"/>
          <w:szCs w:val="24"/>
          <w:lang w:eastAsia="zh-CN"/>
        </w:rPr>
        <w:t>两</w:t>
      </w:r>
      <w:r>
        <w:rPr>
          <w:rFonts w:hint="eastAsia" w:ascii="宋体" w:hAnsi="宋体" w:eastAsia="宋体" w:cs="宋体"/>
          <w:sz w:val="24"/>
          <w:szCs w:val="24"/>
        </w:rPr>
        <w:t>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③</w:t>
      </w:r>
      <w:r>
        <w:rPr>
          <w:rFonts w:hint="eastAsia" w:ascii="宋体" w:hAnsi="宋体" w:eastAsia="宋体" w:cs="宋体"/>
          <w:sz w:val="24"/>
          <w:szCs w:val="24"/>
          <w:lang w:eastAsia="zh-CN"/>
        </w:rPr>
        <w:t>负责每日更换值班室床单并铺放整齐；清洗、晾晒替换下来的床单等用品。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④客房区域，根据</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要求进行定期清扫。</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（3）其他保洁要求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地毯专业清洗：约250平米，半年一次。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地面石材专业保养：约100平米，半年一次。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③凯旋大厦外檐玻璃清洁：共11层，每年一次。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④</w:t>
      </w:r>
      <w:r>
        <w:rPr>
          <w:rFonts w:hint="eastAsia" w:ascii="宋体" w:hAnsi="宋体" w:eastAsia="宋体" w:cs="宋体"/>
          <w:sz w:val="24"/>
          <w:szCs w:val="24"/>
        </w:rPr>
        <w:t>生活垃圾清运由</w:t>
      </w:r>
      <w:r>
        <w:rPr>
          <w:rFonts w:hint="eastAsia" w:ascii="宋体" w:hAnsi="宋体" w:cs="宋体"/>
          <w:sz w:val="24"/>
          <w:szCs w:val="24"/>
          <w:lang w:eastAsia="zh-CN"/>
        </w:rPr>
        <w:t>采购人</w:t>
      </w:r>
      <w:r>
        <w:rPr>
          <w:rFonts w:hint="eastAsia" w:ascii="宋体" w:hAnsi="宋体" w:eastAsia="宋体" w:cs="宋体"/>
          <w:sz w:val="24"/>
          <w:szCs w:val="24"/>
        </w:rPr>
        <w:t>负责，特殊垃圾（除生活垃圾以外，包括但不限于杂草、枯枝、建筑垃圾等一切非生活垃圾）存放不得超过3天</w:t>
      </w:r>
      <w:r>
        <w:rPr>
          <w:rFonts w:hint="eastAsia" w:ascii="宋体" w:hAnsi="宋体" w:eastAsia="宋体" w:cs="宋体"/>
          <w:sz w:val="24"/>
          <w:szCs w:val="24"/>
          <w:lang w:eastAsia="zh-CN"/>
        </w:rPr>
        <w:t>，</w:t>
      </w:r>
      <w:r>
        <w:rPr>
          <w:rFonts w:hint="eastAsia" w:ascii="宋体" w:hAnsi="宋体" w:eastAsia="宋体" w:cs="宋体"/>
          <w:sz w:val="24"/>
          <w:szCs w:val="24"/>
        </w:rPr>
        <w:t>清运</w:t>
      </w:r>
      <w:r>
        <w:rPr>
          <w:rFonts w:hint="eastAsia" w:ascii="宋体" w:hAnsi="宋体" w:eastAsia="宋体" w:cs="宋体"/>
          <w:sz w:val="24"/>
          <w:szCs w:val="24"/>
          <w:lang w:val="en-US" w:eastAsia="zh-CN"/>
        </w:rPr>
        <w:t>由</w:t>
      </w:r>
      <w:r>
        <w:rPr>
          <w:rFonts w:hint="eastAsia" w:ascii="宋体" w:hAnsi="宋体" w:cs="宋体"/>
          <w:sz w:val="24"/>
          <w:szCs w:val="24"/>
          <w:lang w:val="en-US" w:eastAsia="zh-CN"/>
        </w:rPr>
        <w:t>中标</w:t>
      </w:r>
      <w:r>
        <w:rPr>
          <w:rFonts w:hint="eastAsia" w:ascii="宋体" w:hAnsi="宋体" w:eastAsia="宋体" w:cs="宋体"/>
          <w:sz w:val="24"/>
          <w:szCs w:val="24"/>
          <w:lang w:val="en-US" w:eastAsia="zh-CN"/>
        </w:rPr>
        <w:t>供应商负责。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⑤</w:t>
      </w:r>
      <w:r>
        <w:rPr>
          <w:rFonts w:hint="eastAsia" w:ascii="宋体" w:hAnsi="宋体" w:eastAsia="宋体" w:cs="宋体"/>
          <w:sz w:val="24"/>
          <w:szCs w:val="24"/>
          <w:lang w:eastAsia="zh-CN"/>
        </w:rPr>
        <w:t>遇有雨雪天气启动应急方案，组织开展防汛和雨雪清扫工作。清扫范围包括大门口内外区域，院区、台阶</w:t>
      </w:r>
      <w:r>
        <w:rPr>
          <w:rFonts w:hint="eastAsia" w:ascii="宋体" w:hAnsi="宋体" w:eastAsia="宋体" w:cs="宋体"/>
          <w:sz w:val="24"/>
          <w:szCs w:val="24"/>
          <w:lang w:val="en-US" w:eastAsia="zh-CN"/>
        </w:rPr>
        <w:t>等场地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⑥</w:t>
      </w:r>
      <w:r>
        <w:rPr>
          <w:rFonts w:hint="eastAsia" w:ascii="宋体" w:hAnsi="宋体" w:eastAsia="宋体" w:cs="宋体"/>
          <w:sz w:val="24"/>
          <w:szCs w:val="24"/>
        </w:rPr>
        <w:t>对所有报刊、杂志、信件应及时分送</w:t>
      </w:r>
      <w:r>
        <w:rPr>
          <w:rFonts w:hint="eastAsia" w:ascii="宋体" w:hAnsi="宋体" w:eastAsia="宋体" w:cs="宋体"/>
          <w:sz w:val="24"/>
          <w:szCs w:val="24"/>
          <w:lang w:val="en-US" w:eastAsia="zh-CN"/>
        </w:rPr>
        <w:t>指定地点</w:t>
      </w:r>
      <w:r>
        <w:rPr>
          <w:rFonts w:hint="eastAsia" w:ascii="宋体" w:hAnsi="宋体" w:eastAsia="宋体" w:cs="宋体"/>
          <w:sz w:val="24"/>
          <w:szCs w:val="24"/>
        </w:rPr>
        <w:t>，不得积压。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⑦</w:t>
      </w:r>
      <w:r>
        <w:rPr>
          <w:rFonts w:hint="eastAsia" w:ascii="宋体" w:hAnsi="宋体" w:eastAsia="宋体" w:cs="宋体"/>
          <w:sz w:val="24"/>
          <w:szCs w:val="24"/>
          <w:lang w:eastAsia="zh-CN"/>
        </w:rPr>
        <w:t>每天回收各楼层公共区域废旧物品并整理存放。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eastAsia="zh-CN"/>
        </w:rPr>
        <w:t>中标</w:t>
      </w:r>
      <w:r>
        <w:rPr>
          <w:rFonts w:hint="eastAsia" w:ascii="宋体" w:hAnsi="宋体" w:eastAsia="宋体" w:cs="宋体"/>
          <w:sz w:val="24"/>
          <w:szCs w:val="24"/>
        </w:rPr>
        <w:t>供应商根据实际情况制定消杀作业的具体要求和标准，消杀作业区域包括所有服务区域。消杀方案报</w:t>
      </w:r>
      <w:r>
        <w:rPr>
          <w:rFonts w:hint="eastAsia" w:ascii="宋体" w:hAnsi="宋体" w:cs="宋体"/>
          <w:sz w:val="24"/>
          <w:szCs w:val="24"/>
          <w:lang w:eastAsia="zh-CN"/>
        </w:rPr>
        <w:t>采购人</w:t>
      </w:r>
      <w:r>
        <w:rPr>
          <w:rFonts w:hint="eastAsia" w:ascii="宋体" w:hAnsi="宋体" w:eastAsia="宋体" w:cs="宋体"/>
          <w:sz w:val="24"/>
          <w:szCs w:val="24"/>
        </w:rPr>
        <w:t>审核通过后施行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一年至少四次全面消杀</w:t>
      </w:r>
      <w:r>
        <w:rPr>
          <w:rFonts w:hint="eastAsia" w:ascii="宋体" w:hAnsi="宋体" w:eastAsia="宋体" w:cs="宋体"/>
          <w:sz w:val="24"/>
          <w:szCs w:val="24"/>
          <w:lang w:eastAsia="zh-CN"/>
        </w:rPr>
        <w:t>）</w:t>
      </w:r>
      <w:r>
        <w:rPr>
          <w:rFonts w:hint="eastAsia" w:ascii="宋体" w:hAnsi="宋体" w:eastAsia="宋体" w:cs="宋体"/>
          <w:sz w:val="24"/>
          <w:szCs w:val="24"/>
        </w:rPr>
        <w:t>。适时投放消杀药物，有效控制鼠、蟑、蚊、蝇等害虫孳生。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eastAsia="zh-CN"/>
        </w:rPr>
        <w:t>中标</w:t>
      </w:r>
      <w:r>
        <w:rPr>
          <w:rFonts w:hint="eastAsia" w:ascii="宋体" w:hAnsi="宋体" w:eastAsia="宋体" w:cs="宋体"/>
          <w:sz w:val="24"/>
          <w:szCs w:val="24"/>
        </w:rPr>
        <w:t>供应商应详细制定保洁、绿化方案，包含工作计划和服务标准，</w:t>
      </w:r>
      <w:r>
        <w:rPr>
          <w:rFonts w:hint="eastAsia" w:ascii="宋体" w:hAnsi="宋体" w:eastAsia="宋体" w:cs="宋体"/>
          <w:sz w:val="24"/>
          <w:szCs w:val="24"/>
          <w:lang w:eastAsia="zh-CN"/>
        </w:rPr>
        <w:t>与合同一同</w:t>
      </w:r>
      <w:r>
        <w:rPr>
          <w:rFonts w:hint="eastAsia" w:ascii="宋体" w:hAnsi="宋体" w:eastAsia="宋体" w:cs="宋体"/>
          <w:sz w:val="24"/>
          <w:szCs w:val="24"/>
        </w:rPr>
        <w:t>递交</w:t>
      </w:r>
      <w:r>
        <w:rPr>
          <w:rFonts w:hint="eastAsia" w:ascii="宋体" w:hAnsi="宋体" w:cs="宋体"/>
          <w:sz w:val="24"/>
          <w:szCs w:val="24"/>
          <w:lang w:eastAsia="zh-CN"/>
        </w:rPr>
        <w:t>采购人</w:t>
      </w:r>
      <w:r>
        <w:rPr>
          <w:rFonts w:hint="eastAsia" w:ascii="宋体" w:hAnsi="宋体" w:eastAsia="宋体" w:cs="宋体"/>
          <w:sz w:val="24"/>
          <w:szCs w:val="24"/>
        </w:rPr>
        <w:t>审核，予以通过后实施执行。</w:t>
      </w:r>
      <w:r>
        <w:rPr>
          <w:rFonts w:hint="eastAsia" w:ascii="宋体" w:hAnsi="宋体" w:cs="宋体"/>
          <w:sz w:val="24"/>
          <w:szCs w:val="24"/>
          <w:lang w:eastAsia="zh-CN"/>
        </w:rPr>
        <w:t>采购人</w:t>
      </w:r>
      <w:r>
        <w:rPr>
          <w:rFonts w:hint="eastAsia" w:ascii="宋体" w:hAnsi="宋体" w:eastAsia="宋体" w:cs="宋体"/>
          <w:sz w:val="24"/>
          <w:szCs w:val="24"/>
        </w:rPr>
        <w:t>对于绿化方案的基本要求包括：</w:t>
      </w:r>
      <w:r>
        <w:rPr>
          <w:rFonts w:hint="eastAsia" w:ascii="宋体" w:hAnsi="宋体" w:eastAsia="宋体" w:cs="宋体"/>
          <w:sz w:val="24"/>
          <w:szCs w:val="24"/>
          <w:lang w:eastAsia="zh-CN"/>
        </w:rPr>
        <w:t>及时浇水、除虫，根据植株特点修剪得当，</w:t>
      </w:r>
      <w:r>
        <w:rPr>
          <w:rFonts w:hint="eastAsia" w:ascii="宋体" w:hAnsi="宋体" w:eastAsia="宋体" w:cs="宋体"/>
          <w:sz w:val="24"/>
          <w:szCs w:val="24"/>
        </w:rPr>
        <w:t>保持草坪、绿篱、</w:t>
      </w:r>
      <w:r>
        <w:rPr>
          <w:rFonts w:hint="eastAsia" w:ascii="宋体" w:hAnsi="宋体" w:eastAsia="宋体" w:cs="宋体"/>
          <w:sz w:val="24"/>
          <w:szCs w:val="24"/>
          <w:lang w:val="en-US" w:eastAsia="zh-CN"/>
        </w:rPr>
        <w:t>花箱等</w:t>
      </w:r>
      <w:r>
        <w:rPr>
          <w:rFonts w:hint="eastAsia" w:ascii="宋体" w:hAnsi="宋体" w:eastAsia="宋体" w:cs="宋体"/>
          <w:sz w:val="24"/>
          <w:szCs w:val="24"/>
        </w:rPr>
        <w:t>各处植株美观。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cs="宋体"/>
          <w:sz w:val="24"/>
          <w:szCs w:val="24"/>
          <w:lang w:eastAsia="zh-CN"/>
        </w:rPr>
        <w:t>中标</w:t>
      </w:r>
      <w:r>
        <w:rPr>
          <w:rFonts w:hint="eastAsia" w:ascii="宋体" w:hAnsi="宋体" w:eastAsia="宋体" w:cs="宋体"/>
          <w:sz w:val="24"/>
          <w:szCs w:val="24"/>
        </w:rPr>
        <w:t>供应商负责绿植养护管理，保证绿植无枯死、无树挂，草坪、绿植应适时修剪、疏密得当，适时喷洒农药，保证无明显病虫害迹象。发现死树在一周内清除，并适时补种。因管理</w:t>
      </w:r>
      <w:r>
        <w:rPr>
          <w:rFonts w:hint="eastAsia" w:ascii="宋体" w:hAnsi="宋体" w:eastAsia="宋体" w:cs="宋体"/>
          <w:sz w:val="24"/>
          <w:szCs w:val="24"/>
          <w:lang w:eastAsia="zh-CN"/>
        </w:rPr>
        <w:t>不当</w:t>
      </w:r>
      <w:r>
        <w:rPr>
          <w:rFonts w:hint="eastAsia" w:ascii="宋体" w:hAnsi="宋体" w:eastAsia="宋体" w:cs="宋体"/>
          <w:sz w:val="24"/>
          <w:szCs w:val="24"/>
        </w:rPr>
        <w:t>造成的草坪区域性荒秃，乔灌木单株以上死亡，</w:t>
      </w:r>
      <w:r>
        <w:rPr>
          <w:rFonts w:hint="eastAsia" w:ascii="宋体" w:hAnsi="宋体" w:cs="宋体"/>
          <w:sz w:val="24"/>
          <w:szCs w:val="24"/>
          <w:lang w:eastAsia="zh-CN"/>
        </w:rPr>
        <w:t>中标</w:t>
      </w:r>
      <w:r>
        <w:rPr>
          <w:rFonts w:hint="eastAsia" w:ascii="宋体" w:hAnsi="宋体" w:eastAsia="宋体" w:cs="宋体"/>
          <w:sz w:val="24"/>
          <w:szCs w:val="24"/>
        </w:rPr>
        <w:t>供应商须及时补种并自行承担补种费用。如</w:t>
      </w:r>
      <w:r>
        <w:rPr>
          <w:rFonts w:hint="eastAsia" w:ascii="宋体" w:hAnsi="宋体" w:cs="宋体"/>
          <w:sz w:val="24"/>
          <w:szCs w:val="24"/>
          <w:lang w:eastAsia="zh-CN"/>
        </w:rPr>
        <w:t>中标</w:t>
      </w:r>
      <w:r>
        <w:rPr>
          <w:rFonts w:hint="eastAsia" w:ascii="宋体" w:hAnsi="宋体" w:eastAsia="宋体" w:cs="宋体"/>
          <w:sz w:val="24"/>
          <w:szCs w:val="24"/>
        </w:rPr>
        <w:t>供应商未能达到</w:t>
      </w:r>
      <w:r>
        <w:rPr>
          <w:rFonts w:hint="eastAsia" w:ascii="宋体" w:hAnsi="宋体" w:cs="宋体"/>
          <w:sz w:val="24"/>
          <w:szCs w:val="24"/>
          <w:lang w:eastAsia="zh-CN"/>
        </w:rPr>
        <w:t>采购人</w:t>
      </w:r>
      <w:r>
        <w:rPr>
          <w:rFonts w:hint="eastAsia" w:ascii="宋体" w:hAnsi="宋体" w:eastAsia="宋体" w:cs="宋体"/>
          <w:sz w:val="24"/>
          <w:szCs w:val="24"/>
        </w:rPr>
        <w:t>对于绿化养护的要求，</w:t>
      </w:r>
      <w:r>
        <w:rPr>
          <w:rFonts w:hint="eastAsia" w:ascii="宋体" w:hAnsi="宋体" w:cs="宋体"/>
          <w:sz w:val="24"/>
          <w:szCs w:val="24"/>
          <w:lang w:eastAsia="zh-CN"/>
        </w:rPr>
        <w:t>采购人</w:t>
      </w:r>
      <w:r>
        <w:rPr>
          <w:rFonts w:hint="eastAsia" w:ascii="宋体" w:hAnsi="宋体" w:eastAsia="宋体" w:cs="宋体"/>
          <w:sz w:val="24"/>
          <w:szCs w:val="24"/>
        </w:rPr>
        <w:t>将根据具体细则进行扣款。具体细则另行制定，在合同与绿化方案中体现。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餐饮保障服务</w:t>
      </w:r>
      <w:r>
        <w:rPr>
          <w:rFonts w:hint="eastAsia" w:ascii="宋体" w:hAnsi="宋体" w:eastAsia="宋体" w:cs="宋体"/>
          <w:sz w:val="24"/>
          <w:szCs w:val="24"/>
          <w:lang w:val="en-US" w:eastAsia="zh-CN"/>
        </w:rPr>
        <w:t>及要求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包括</w:t>
      </w:r>
      <w:r>
        <w:rPr>
          <w:rFonts w:hint="eastAsia" w:ascii="宋体" w:hAnsi="宋体" w:cs="宋体"/>
          <w:sz w:val="24"/>
          <w:szCs w:val="24"/>
          <w:lang w:eastAsia="zh-CN"/>
        </w:rPr>
        <w:t>采购人</w:t>
      </w:r>
      <w:r>
        <w:rPr>
          <w:rFonts w:hint="eastAsia" w:ascii="宋体" w:hAnsi="宋体" w:eastAsia="宋体" w:cs="宋体"/>
          <w:sz w:val="24"/>
          <w:szCs w:val="24"/>
        </w:rPr>
        <w:t>职工餐厅、厨房日常餐饮管理服务，以及</w:t>
      </w:r>
      <w:r>
        <w:rPr>
          <w:rFonts w:hint="eastAsia" w:ascii="宋体" w:hAnsi="宋体" w:cs="宋体"/>
          <w:sz w:val="24"/>
          <w:szCs w:val="24"/>
          <w:lang w:eastAsia="zh-CN"/>
        </w:rPr>
        <w:t>采购人</w:t>
      </w:r>
      <w:r>
        <w:rPr>
          <w:rFonts w:hint="eastAsia" w:ascii="宋体" w:hAnsi="宋体" w:eastAsia="宋体" w:cs="宋体"/>
          <w:sz w:val="24"/>
          <w:szCs w:val="24"/>
        </w:rPr>
        <w:t>应急保障任务。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工作餐供应情况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时间：工作日早餐、午餐</w:t>
      </w:r>
      <w:r>
        <w:rPr>
          <w:rFonts w:hint="eastAsia" w:ascii="宋体" w:hAnsi="宋体" w:eastAsia="宋体" w:cs="宋体"/>
          <w:sz w:val="24"/>
          <w:szCs w:val="24"/>
          <w:lang w:eastAsia="zh-CN"/>
        </w:rPr>
        <w:t>，周六、日</w:t>
      </w:r>
      <w:r>
        <w:rPr>
          <w:rFonts w:hint="eastAsia" w:ascii="宋体" w:hAnsi="宋体" w:eastAsia="宋体" w:cs="宋体"/>
          <w:sz w:val="24"/>
          <w:szCs w:val="24"/>
        </w:rPr>
        <w:t>及法定节假日期间</w:t>
      </w:r>
      <w:r>
        <w:rPr>
          <w:rFonts w:hint="eastAsia" w:ascii="宋体" w:hAnsi="宋体" w:cs="宋体"/>
          <w:sz w:val="24"/>
          <w:szCs w:val="24"/>
          <w:lang w:eastAsia="zh-CN"/>
        </w:rPr>
        <w:t>采购人</w:t>
      </w:r>
      <w:r>
        <w:rPr>
          <w:rFonts w:hint="eastAsia" w:ascii="宋体" w:hAnsi="宋体" w:eastAsia="宋体" w:cs="宋体"/>
          <w:sz w:val="24"/>
          <w:szCs w:val="24"/>
        </w:rPr>
        <w:t>值班人员三餐。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应急保障任务情况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时间：具体时间（含节假日）由</w:t>
      </w:r>
      <w:r>
        <w:rPr>
          <w:rFonts w:hint="eastAsia" w:ascii="宋体" w:hAnsi="宋体" w:cs="宋体"/>
          <w:sz w:val="24"/>
          <w:szCs w:val="24"/>
          <w:lang w:eastAsia="zh-CN"/>
        </w:rPr>
        <w:t>采购人</w:t>
      </w:r>
      <w:r>
        <w:rPr>
          <w:rFonts w:hint="eastAsia" w:ascii="宋体" w:hAnsi="宋体" w:eastAsia="宋体" w:cs="宋体"/>
          <w:sz w:val="24"/>
          <w:szCs w:val="24"/>
        </w:rPr>
        <w:t>临时通知。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要求：3小时内完成，供餐品种按</w:t>
      </w:r>
      <w:r>
        <w:rPr>
          <w:rFonts w:hint="eastAsia" w:ascii="宋体" w:hAnsi="宋体" w:cs="宋体"/>
          <w:sz w:val="24"/>
          <w:szCs w:val="24"/>
          <w:lang w:eastAsia="zh-CN"/>
        </w:rPr>
        <w:t>采购人</w:t>
      </w:r>
      <w:r>
        <w:rPr>
          <w:rFonts w:hint="eastAsia" w:ascii="宋体" w:hAnsi="宋体" w:eastAsia="宋体" w:cs="宋体"/>
          <w:sz w:val="24"/>
          <w:szCs w:val="24"/>
        </w:rPr>
        <w:t>要求确定。餐品必须进行检验并留样48小时备查，并在</w:t>
      </w:r>
      <w:r>
        <w:rPr>
          <w:rFonts w:hint="eastAsia" w:ascii="宋体" w:hAnsi="宋体" w:cs="宋体"/>
          <w:sz w:val="24"/>
          <w:szCs w:val="24"/>
          <w:lang w:eastAsia="zh-CN"/>
        </w:rPr>
        <w:t>采购人</w:t>
      </w:r>
      <w:r>
        <w:rPr>
          <w:rFonts w:hint="eastAsia" w:ascii="宋体" w:hAnsi="宋体" w:eastAsia="宋体" w:cs="宋体"/>
          <w:sz w:val="24"/>
          <w:szCs w:val="24"/>
        </w:rPr>
        <w:t>提出需求时能够出具正规检验报告。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cs="宋体"/>
          <w:sz w:val="24"/>
          <w:szCs w:val="24"/>
          <w:lang w:eastAsia="zh-CN"/>
        </w:rPr>
        <w:t>中标</w:t>
      </w:r>
      <w:r>
        <w:rPr>
          <w:rFonts w:hint="eastAsia" w:ascii="宋体" w:hAnsi="宋体" w:eastAsia="宋体" w:cs="宋体"/>
          <w:sz w:val="24"/>
          <w:szCs w:val="24"/>
        </w:rPr>
        <w:t>供应商必须具备满足处理以下特殊情况的能力。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紧急情形一：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eastAsia="zh-CN"/>
        </w:rPr>
        <w:t>采购人</w:t>
      </w:r>
      <w:r>
        <w:rPr>
          <w:rFonts w:hint="eastAsia" w:ascii="宋体" w:hAnsi="宋体" w:eastAsia="宋体" w:cs="宋体"/>
          <w:sz w:val="24"/>
          <w:szCs w:val="24"/>
        </w:rPr>
        <w:t>单位突然接到紧急任务，3小时内供应1000人饮食，制作每人份4热菜1主食1热汤。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紧急情形二：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200人以上会议接待。要求提供早、中、晚自助餐，专业客房服务及会务服务。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）餐饮供应</w:t>
      </w:r>
      <w:r>
        <w:rPr>
          <w:rFonts w:hint="eastAsia" w:ascii="宋体" w:hAnsi="宋体" w:eastAsia="宋体" w:cs="宋体"/>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cs="宋体"/>
          <w:sz w:val="24"/>
          <w:szCs w:val="24"/>
          <w:lang w:eastAsia="zh-CN"/>
        </w:rPr>
        <w:t>中标</w:t>
      </w:r>
      <w:r>
        <w:rPr>
          <w:rFonts w:hint="eastAsia" w:ascii="宋体" w:hAnsi="宋体" w:eastAsia="宋体" w:cs="宋体"/>
          <w:sz w:val="24"/>
          <w:szCs w:val="24"/>
        </w:rPr>
        <w:t>供应商必须严格执行《食品</w:t>
      </w:r>
      <w:r>
        <w:rPr>
          <w:rFonts w:hint="eastAsia" w:ascii="宋体" w:hAnsi="宋体" w:cs="宋体"/>
          <w:sz w:val="24"/>
          <w:szCs w:val="24"/>
          <w:lang w:val="en-US" w:eastAsia="zh-CN"/>
        </w:rPr>
        <w:t>安全</w:t>
      </w:r>
      <w:r>
        <w:rPr>
          <w:rFonts w:hint="eastAsia" w:ascii="宋体" w:hAnsi="宋体" w:eastAsia="宋体" w:cs="宋体"/>
          <w:sz w:val="24"/>
          <w:szCs w:val="24"/>
        </w:rPr>
        <w:t>法》及《安全生产法》。按照</w:t>
      </w:r>
      <w:r>
        <w:rPr>
          <w:rFonts w:hint="eastAsia" w:ascii="宋体" w:hAnsi="宋体" w:cs="宋体"/>
          <w:sz w:val="24"/>
          <w:szCs w:val="24"/>
          <w:lang w:eastAsia="zh-CN"/>
        </w:rPr>
        <w:t>采购人</w:t>
      </w:r>
      <w:r>
        <w:rPr>
          <w:rFonts w:hint="eastAsia" w:ascii="宋体" w:hAnsi="宋体" w:eastAsia="宋体" w:cs="宋体"/>
          <w:sz w:val="24"/>
          <w:szCs w:val="24"/>
        </w:rPr>
        <w:t>的要求准时出餐，必须保证食品安全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并遵守相关防疫规定</w:t>
      </w:r>
      <w:r>
        <w:rPr>
          <w:rFonts w:hint="eastAsia" w:ascii="宋体" w:hAnsi="宋体" w:eastAsia="宋体" w:cs="宋体"/>
          <w:sz w:val="24"/>
          <w:szCs w:val="24"/>
        </w:rPr>
        <w:t>。如出现任何食品安全问题，由</w:t>
      </w:r>
      <w:r>
        <w:rPr>
          <w:rFonts w:hint="eastAsia" w:ascii="宋体" w:hAnsi="宋体" w:cs="宋体"/>
          <w:sz w:val="24"/>
          <w:szCs w:val="24"/>
          <w:lang w:eastAsia="zh-CN"/>
        </w:rPr>
        <w:t>中标</w:t>
      </w:r>
      <w:r>
        <w:rPr>
          <w:rFonts w:hint="eastAsia" w:ascii="宋体" w:hAnsi="宋体" w:eastAsia="宋体" w:cs="宋体"/>
          <w:sz w:val="24"/>
          <w:szCs w:val="24"/>
        </w:rPr>
        <w:t>供应商负责承担相应一切法律责任和连带责任。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cs="宋体"/>
          <w:sz w:val="24"/>
          <w:szCs w:val="24"/>
          <w:lang w:eastAsia="zh-CN"/>
        </w:rPr>
        <w:t>中标</w:t>
      </w:r>
      <w:r>
        <w:rPr>
          <w:rFonts w:hint="eastAsia" w:ascii="宋体" w:hAnsi="宋体" w:eastAsia="宋体" w:cs="宋体"/>
          <w:sz w:val="24"/>
          <w:szCs w:val="24"/>
        </w:rPr>
        <w:t>供应商须具备临时性短时间内千人供餐应急能力，需包括临时抽调人员，临时增设餐饮制作地点等，确保满足</w:t>
      </w:r>
      <w:r>
        <w:rPr>
          <w:rFonts w:hint="eastAsia" w:ascii="宋体" w:hAnsi="宋体" w:cs="宋体"/>
          <w:sz w:val="24"/>
          <w:szCs w:val="24"/>
          <w:lang w:eastAsia="zh-CN"/>
        </w:rPr>
        <w:t>采购人</w:t>
      </w:r>
      <w:r>
        <w:rPr>
          <w:rFonts w:hint="eastAsia" w:ascii="宋体" w:hAnsi="宋体" w:eastAsia="宋体" w:cs="宋体"/>
          <w:sz w:val="24"/>
          <w:szCs w:val="24"/>
        </w:rPr>
        <w:t>需求。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cs="宋体"/>
          <w:sz w:val="24"/>
          <w:szCs w:val="24"/>
          <w:lang w:eastAsia="zh-CN"/>
        </w:rPr>
        <w:t>中标</w:t>
      </w:r>
      <w:r>
        <w:rPr>
          <w:rFonts w:hint="eastAsia" w:ascii="宋体" w:hAnsi="宋体" w:eastAsia="宋体" w:cs="宋体"/>
          <w:sz w:val="24"/>
          <w:szCs w:val="24"/>
        </w:rPr>
        <w:t>供应商</w:t>
      </w:r>
      <w:r>
        <w:rPr>
          <w:rFonts w:hint="eastAsia" w:ascii="宋体" w:hAnsi="宋体" w:eastAsia="宋体" w:cs="宋体"/>
          <w:sz w:val="24"/>
          <w:szCs w:val="24"/>
          <w:lang w:eastAsia="zh-CN"/>
        </w:rPr>
        <w:t>须</w:t>
      </w:r>
      <w:r>
        <w:rPr>
          <w:rFonts w:hint="eastAsia" w:ascii="宋体" w:hAnsi="宋体" w:eastAsia="宋体" w:cs="宋体"/>
          <w:sz w:val="24"/>
          <w:szCs w:val="24"/>
        </w:rPr>
        <w:t>具有各项应急预案</w:t>
      </w:r>
      <w:r>
        <w:rPr>
          <w:rFonts w:hint="eastAsia" w:ascii="宋体" w:hAnsi="宋体" w:eastAsia="宋体" w:cs="宋体"/>
          <w:sz w:val="24"/>
          <w:szCs w:val="24"/>
          <w:lang w:eastAsia="zh-CN"/>
        </w:rPr>
        <w:t>并明确</w:t>
      </w:r>
      <w:r>
        <w:rPr>
          <w:rFonts w:hint="eastAsia" w:ascii="宋体" w:hAnsi="宋体" w:eastAsia="宋体" w:cs="宋体"/>
          <w:sz w:val="24"/>
          <w:szCs w:val="24"/>
        </w:rPr>
        <w:t>各项操作流程，操作流程须按国家、天津市及相关部门的规定，包括但不限于卫生防疫、消防、食品加工制作、健康证、食品留样等。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就餐区域及操作间环境要求：干净、干燥、无污染、无杂物、无残渣、无异味、无油垢、无蝇虫、无老鼠。垃圾要按相关要求分类处理，做到随产随清，垃圾桶加盖、内外袋无外溢。由</w:t>
      </w:r>
      <w:r>
        <w:rPr>
          <w:rFonts w:hint="eastAsia" w:ascii="宋体" w:hAnsi="宋体" w:cs="宋体"/>
          <w:sz w:val="24"/>
          <w:szCs w:val="24"/>
          <w:lang w:eastAsia="zh-CN"/>
        </w:rPr>
        <w:t>中标</w:t>
      </w:r>
      <w:r>
        <w:rPr>
          <w:rFonts w:hint="eastAsia" w:ascii="宋体" w:hAnsi="宋体" w:eastAsia="宋体" w:cs="宋体"/>
          <w:sz w:val="24"/>
          <w:szCs w:val="24"/>
        </w:rPr>
        <w:t>供应商操作不当、检验不利造成供应食物不洁或霉变引发的细菌性食物中毒和食源性疾病等后果由</w:t>
      </w:r>
      <w:r>
        <w:rPr>
          <w:rFonts w:hint="eastAsia" w:ascii="宋体" w:hAnsi="宋体" w:cs="宋体"/>
          <w:sz w:val="24"/>
          <w:szCs w:val="24"/>
          <w:lang w:eastAsia="zh-CN"/>
        </w:rPr>
        <w:t>中标</w:t>
      </w:r>
      <w:r>
        <w:rPr>
          <w:rFonts w:hint="eastAsia" w:ascii="宋体" w:hAnsi="宋体" w:eastAsia="宋体" w:cs="宋体"/>
          <w:sz w:val="24"/>
          <w:szCs w:val="24"/>
        </w:rPr>
        <w:t>供应商负全部责任，因此产生的一切费用由</w:t>
      </w:r>
      <w:r>
        <w:rPr>
          <w:rFonts w:hint="eastAsia" w:ascii="宋体" w:hAnsi="宋体" w:cs="宋体"/>
          <w:sz w:val="24"/>
          <w:szCs w:val="24"/>
          <w:lang w:eastAsia="zh-CN"/>
        </w:rPr>
        <w:t>中标</w:t>
      </w:r>
      <w:r>
        <w:rPr>
          <w:rFonts w:hint="eastAsia" w:ascii="宋体" w:hAnsi="宋体" w:eastAsia="宋体" w:cs="宋体"/>
          <w:sz w:val="24"/>
          <w:szCs w:val="24"/>
        </w:rPr>
        <w:t>供应商全部承担并按合同约定自愿接受处罚。如发生重大的食品安全事故，按相关的法律法规处理。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5.会务保障要求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（1）服务人员有较强的保密、安全意识，组织纪律观念强。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按</w:t>
      </w:r>
      <w:r>
        <w:rPr>
          <w:rFonts w:hint="eastAsia" w:ascii="宋体" w:hAnsi="宋体" w:cs="宋体"/>
          <w:sz w:val="24"/>
          <w:szCs w:val="24"/>
          <w:lang w:eastAsia="zh-CN"/>
        </w:rPr>
        <w:t>采购人</w:t>
      </w:r>
      <w:r>
        <w:rPr>
          <w:rFonts w:hint="eastAsia" w:ascii="宋体" w:hAnsi="宋体" w:eastAsia="宋体" w:cs="宋体"/>
          <w:sz w:val="24"/>
          <w:szCs w:val="24"/>
        </w:rPr>
        <w:t>通知要求对拟使用的会议室</w:t>
      </w:r>
      <w:r>
        <w:rPr>
          <w:rFonts w:hint="eastAsia" w:ascii="宋体" w:hAnsi="宋体" w:eastAsia="宋体" w:cs="宋体"/>
          <w:sz w:val="24"/>
          <w:szCs w:val="24"/>
          <w:lang w:eastAsia="zh-CN"/>
        </w:rPr>
        <w:t>进行卫生清洁和现场布置。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会议结束后，应及时</w:t>
      </w:r>
      <w:r>
        <w:rPr>
          <w:rFonts w:hint="eastAsia" w:ascii="宋体" w:hAnsi="宋体" w:eastAsia="宋体" w:cs="宋体"/>
          <w:sz w:val="24"/>
          <w:szCs w:val="24"/>
          <w:lang w:eastAsia="zh-CN"/>
        </w:rPr>
        <w:t>清理会场并对使用的物品进行整理。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清理会场时发现与会人员遗失的物品，要及时</w:t>
      </w:r>
      <w:r>
        <w:rPr>
          <w:rFonts w:hint="eastAsia" w:ascii="宋体" w:hAnsi="宋体" w:eastAsia="宋体" w:cs="宋体"/>
          <w:sz w:val="24"/>
          <w:szCs w:val="24"/>
          <w:lang w:eastAsia="zh-CN"/>
        </w:rPr>
        <w:t>交予</w:t>
      </w:r>
      <w:r>
        <w:rPr>
          <w:rFonts w:hint="eastAsia" w:ascii="宋体" w:hAnsi="宋体" w:cs="宋体"/>
          <w:sz w:val="24"/>
          <w:szCs w:val="24"/>
          <w:lang w:eastAsia="zh-CN"/>
        </w:rPr>
        <w:t>采购人</w:t>
      </w:r>
      <w:r>
        <w:rPr>
          <w:rFonts w:hint="eastAsia" w:ascii="宋体" w:hAnsi="宋体" w:eastAsia="宋体" w:cs="宋体"/>
          <w:sz w:val="24"/>
          <w:szCs w:val="24"/>
        </w:rPr>
        <w:t>，由</w:t>
      </w:r>
      <w:r>
        <w:rPr>
          <w:rFonts w:hint="eastAsia" w:ascii="宋体" w:hAnsi="宋体" w:cs="宋体"/>
          <w:sz w:val="24"/>
          <w:szCs w:val="24"/>
          <w:lang w:eastAsia="zh-CN"/>
        </w:rPr>
        <w:t>采购人</w:t>
      </w:r>
      <w:r>
        <w:rPr>
          <w:rFonts w:hint="eastAsia" w:ascii="宋体" w:hAnsi="宋体" w:eastAsia="宋体" w:cs="宋体"/>
          <w:sz w:val="24"/>
          <w:szCs w:val="24"/>
        </w:rPr>
        <w:t>进行相应的处理。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四</w:t>
      </w:r>
      <w:r>
        <w:rPr>
          <w:rFonts w:hint="eastAsia" w:ascii="Times New Roman" w:hAnsi="Times New Roman" w:cs="Times New Roman"/>
          <w:b/>
          <w:sz w:val="24"/>
          <w:szCs w:val="24"/>
        </w:rPr>
        <w:t>、应急服务要求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中标</w:t>
      </w:r>
      <w:r>
        <w:rPr>
          <w:rFonts w:hint="eastAsia" w:ascii="宋体" w:hAnsi="宋体" w:eastAsia="宋体" w:cs="宋体"/>
          <w:sz w:val="24"/>
          <w:szCs w:val="24"/>
        </w:rPr>
        <w:t>供应商应能承担相应风险。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中标</w:t>
      </w:r>
      <w:r>
        <w:rPr>
          <w:rFonts w:hint="eastAsia" w:ascii="宋体" w:hAnsi="宋体" w:eastAsia="宋体" w:cs="宋体"/>
          <w:sz w:val="24"/>
          <w:szCs w:val="24"/>
        </w:rPr>
        <w:t>供应商应为合法守法企业，在经营活动中无不良诚信记录、无故意隐瞒安全事故的行为，一经发现，</w:t>
      </w:r>
      <w:r>
        <w:rPr>
          <w:rFonts w:hint="eastAsia" w:ascii="宋体" w:hAnsi="宋体" w:eastAsia="宋体" w:cs="宋体"/>
          <w:sz w:val="24"/>
          <w:szCs w:val="24"/>
          <w:lang w:eastAsia="zh-CN"/>
        </w:rPr>
        <w:t>采购方</w:t>
      </w:r>
      <w:r>
        <w:rPr>
          <w:rFonts w:hint="eastAsia" w:ascii="宋体" w:hAnsi="宋体" w:eastAsia="宋体" w:cs="宋体"/>
          <w:sz w:val="24"/>
          <w:szCs w:val="24"/>
        </w:rPr>
        <w:t>有权中止合作。服务过程中应严格执行《天津市物业管理条例》等国家、地方、行业相关法规、标准等。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当出现不可预知紧急情况时（突发停水、停电、极端雨雪天气、群体事件、自然灾害等），</w:t>
      </w:r>
      <w:r>
        <w:rPr>
          <w:rFonts w:hint="eastAsia" w:ascii="宋体" w:hAnsi="宋体" w:eastAsia="宋体" w:cs="宋体"/>
          <w:sz w:val="24"/>
          <w:szCs w:val="24"/>
          <w:lang w:eastAsia="zh-CN"/>
        </w:rPr>
        <w:t>具有</w:t>
      </w:r>
      <w:r>
        <w:rPr>
          <w:rFonts w:hint="eastAsia" w:ascii="宋体" w:hAnsi="宋体" w:eastAsia="宋体" w:cs="宋体"/>
          <w:sz w:val="24"/>
          <w:szCs w:val="24"/>
        </w:rPr>
        <w:t>保证物业服务正常运转的措施，包括但不限于临时增配人员、临时调集设备、现有人员岗位职责临时增加、与相关政府部门协调配合等。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人员派遣</w:t>
      </w:r>
      <w:r>
        <w:rPr>
          <w:rFonts w:hint="eastAsia" w:ascii="宋体" w:hAnsi="宋体" w:eastAsia="宋体" w:cs="宋体"/>
          <w:sz w:val="24"/>
          <w:szCs w:val="24"/>
        </w:rPr>
        <w:t>：采购方在服务期内可能存在短期需要</w:t>
      </w:r>
      <w:r>
        <w:rPr>
          <w:rFonts w:hint="eastAsia" w:ascii="宋体" w:hAnsi="宋体" w:cs="宋体"/>
          <w:sz w:val="24"/>
          <w:szCs w:val="24"/>
          <w:lang w:eastAsia="zh-CN"/>
        </w:rPr>
        <w:t>中标</w:t>
      </w:r>
      <w:r>
        <w:rPr>
          <w:rFonts w:hint="eastAsia" w:ascii="宋体" w:hAnsi="宋体" w:eastAsia="宋体" w:cs="宋体"/>
          <w:sz w:val="24"/>
          <w:szCs w:val="24"/>
        </w:rPr>
        <w:t>供应商另行派遣一定数量的厨师</w:t>
      </w:r>
      <w:r>
        <w:rPr>
          <w:rFonts w:hint="eastAsia" w:ascii="宋体" w:hAnsi="宋体" w:eastAsia="宋体" w:cs="宋体"/>
          <w:sz w:val="24"/>
          <w:szCs w:val="24"/>
          <w:lang w:eastAsia="zh-CN"/>
        </w:rPr>
        <w:t>、</w:t>
      </w:r>
      <w:r>
        <w:rPr>
          <w:rFonts w:hint="eastAsia" w:ascii="宋体" w:hAnsi="宋体" w:eastAsia="宋体" w:cs="宋体"/>
          <w:sz w:val="24"/>
          <w:szCs w:val="24"/>
        </w:rPr>
        <w:t>餐饮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会务、保洁等</w:t>
      </w:r>
      <w:r>
        <w:rPr>
          <w:rFonts w:hint="eastAsia" w:ascii="宋体" w:hAnsi="宋体" w:eastAsia="宋体" w:cs="宋体"/>
          <w:sz w:val="24"/>
          <w:szCs w:val="24"/>
        </w:rPr>
        <w:t>服务人员的情况。每次另行</w:t>
      </w:r>
      <w:r>
        <w:rPr>
          <w:rFonts w:hint="eastAsia" w:ascii="宋体" w:hAnsi="宋体" w:eastAsia="宋体" w:cs="宋体"/>
          <w:sz w:val="24"/>
          <w:szCs w:val="24"/>
          <w:lang w:eastAsia="zh-CN"/>
        </w:rPr>
        <w:t>增加</w:t>
      </w:r>
      <w:r>
        <w:rPr>
          <w:rFonts w:hint="eastAsia" w:ascii="宋体" w:hAnsi="宋体" w:eastAsia="宋体" w:cs="宋体"/>
          <w:sz w:val="24"/>
          <w:szCs w:val="24"/>
        </w:rPr>
        <w:t>派遣具体人数按</w:t>
      </w:r>
      <w:r>
        <w:rPr>
          <w:rFonts w:hint="eastAsia" w:ascii="宋体" w:hAnsi="宋体" w:eastAsia="宋体" w:cs="宋体"/>
          <w:sz w:val="24"/>
          <w:szCs w:val="24"/>
          <w:lang w:eastAsia="zh-CN"/>
        </w:rPr>
        <w:t>采购方</w:t>
      </w:r>
      <w:r>
        <w:rPr>
          <w:rFonts w:hint="eastAsia" w:ascii="宋体" w:hAnsi="宋体" w:eastAsia="宋体" w:cs="宋体"/>
          <w:sz w:val="24"/>
          <w:szCs w:val="24"/>
        </w:rPr>
        <w:t>实际需求</w:t>
      </w:r>
      <w:r>
        <w:rPr>
          <w:rFonts w:hint="eastAsia" w:ascii="宋体" w:hAnsi="宋体" w:eastAsia="宋体" w:cs="宋体"/>
          <w:sz w:val="24"/>
          <w:szCs w:val="24"/>
          <w:lang w:eastAsia="zh-CN"/>
        </w:rPr>
        <w:t>安排，相关费用包含在预算价格中</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5.在工作中做到节约能源资源（包括水、电、气等），符合我单位持续巩固节约型机关相关要求。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6.所有量化服务，预先通知采购方，量化服务完成后须由采购方签字确认。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7.疫情防控要求：配合采购方落实国家、天津市疫情</w:t>
      </w:r>
      <w:r>
        <w:rPr>
          <w:rFonts w:hint="eastAsia" w:ascii="宋体" w:hAnsi="宋体" w:eastAsia="宋体" w:cs="宋体"/>
          <w:sz w:val="24"/>
          <w:szCs w:val="24"/>
        </w:rPr>
        <w:t>防控要求；所有驻场职工都需持卫生防疫部门或医疗机构颁发的健康证上岗。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五</w:t>
      </w:r>
      <w:r>
        <w:rPr>
          <w:rFonts w:hint="eastAsia" w:ascii="Times New Roman" w:hAnsi="Times New Roman" w:cs="Times New Roman"/>
          <w:b/>
          <w:sz w:val="24"/>
          <w:szCs w:val="24"/>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所有服务人员必须严格遵守国家、地方、行业相关保密管理政策规定。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eastAsia="zh-CN"/>
        </w:rPr>
        <w:t>中标</w:t>
      </w:r>
      <w:r>
        <w:rPr>
          <w:rFonts w:hint="eastAsia" w:ascii="宋体" w:hAnsi="宋体" w:eastAsia="宋体" w:cs="宋体"/>
          <w:sz w:val="24"/>
          <w:szCs w:val="24"/>
        </w:rPr>
        <w:t>供应商录用前必须对所录用人员进行政治审查，签订保密协议书，组织岗前保密培训；制定人员保密工作制度，建立信息档案，定期开展保密教育。服务人员务必做到不该看的不看，不该问的不问，不该说的不说，不该动的不动。每名员工不得向外界透漏</w:t>
      </w:r>
      <w:r>
        <w:rPr>
          <w:rFonts w:hint="eastAsia" w:ascii="宋体" w:hAnsi="宋体" w:cs="宋体"/>
          <w:sz w:val="24"/>
          <w:szCs w:val="24"/>
          <w:lang w:eastAsia="zh-CN"/>
        </w:rPr>
        <w:t>采购人</w:t>
      </w:r>
      <w:r>
        <w:rPr>
          <w:rFonts w:hint="eastAsia" w:ascii="宋体" w:hAnsi="宋体" w:eastAsia="宋体" w:cs="宋体"/>
          <w:sz w:val="24"/>
          <w:szCs w:val="24"/>
        </w:rPr>
        <w:t>内部情况及工作相关信息。</w:t>
      </w:r>
      <w:r>
        <w:rPr>
          <w:rFonts w:hint="eastAsia" w:ascii="宋体" w:hAnsi="宋体" w:cs="宋体"/>
          <w:sz w:val="24"/>
          <w:szCs w:val="24"/>
          <w:lang w:eastAsia="zh-CN"/>
        </w:rPr>
        <w:t>中标</w:t>
      </w:r>
      <w:r>
        <w:rPr>
          <w:rFonts w:hint="eastAsia" w:ascii="宋体" w:hAnsi="宋体" w:eastAsia="宋体" w:cs="宋体"/>
          <w:sz w:val="24"/>
          <w:szCs w:val="24"/>
        </w:rPr>
        <w:t>供应商应与曾服务此项目的解聘、辞职人员签订离岗保密承诺书，并对其离岗后提出保密要求。如有违反，</w:t>
      </w:r>
      <w:r>
        <w:rPr>
          <w:rFonts w:hint="eastAsia" w:ascii="宋体" w:hAnsi="宋体" w:cs="宋体"/>
          <w:sz w:val="24"/>
          <w:szCs w:val="24"/>
          <w:lang w:eastAsia="zh-CN"/>
        </w:rPr>
        <w:t>采购人</w:t>
      </w:r>
      <w:r>
        <w:rPr>
          <w:rFonts w:hint="eastAsia" w:ascii="宋体" w:hAnsi="宋体" w:eastAsia="宋体" w:cs="宋体"/>
          <w:sz w:val="24"/>
          <w:szCs w:val="24"/>
        </w:rPr>
        <w:t>有权向</w:t>
      </w:r>
      <w:r>
        <w:rPr>
          <w:rFonts w:hint="eastAsia" w:ascii="宋体" w:hAnsi="宋体" w:cs="宋体"/>
          <w:sz w:val="24"/>
          <w:szCs w:val="24"/>
          <w:lang w:eastAsia="zh-CN"/>
        </w:rPr>
        <w:t>中标</w:t>
      </w:r>
      <w:r>
        <w:rPr>
          <w:rFonts w:hint="eastAsia" w:ascii="宋体" w:hAnsi="宋体" w:eastAsia="宋体" w:cs="宋体"/>
          <w:sz w:val="24"/>
          <w:szCs w:val="24"/>
        </w:rPr>
        <w:t>供应商追究法律责任。</w:t>
      </w:r>
      <w:r>
        <w:rPr>
          <w:rFonts w:hint="eastAsia" w:ascii="宋体" w:hAnsi="宋体" w:cs="宋体"/>
          <w:sz w:val="24"/>
          <w:szCs w:val="24"/>
          <w:lang w:eastAsia="zh-CN"/>
        </w:rPr>
        <w:t>中标</w:t>
      </w:r>
      <w:r>
        <w:rPr>
          <w:rFonts w:hint="eastAsia" w:ascii="宋体" w:hAnsi="宋体" w:eastAsia="宋体" w:cs="宋体"/>
          <w:sz w:val="24"/>
          <w:szCs w:val="24"/>
        </w:rPr>
        <w:t>供应商应保证加强教育管理，禁止各岗位服务人员发表、交流、讨论、传播</w:t>
      </w:r>
      <w:r>
        <w:rPr>
          <w:rFonts w:hint="eastAsia" w:ascii="宋体" w:hAnsi="宋体" w:cs="宋体"/>
          <w:sz w:val="24"/>
          <w:szCs w:val="24"/>
          <w:lang w:eastAsia="zh-CN"/>
        </w:rPr>
        <w:t>采购人</w:t>
      </w:r>
      <w:r>
        <w:rPr>
          <w:rFonts w:hint="eastAsia" w:ascii="宋体" w:hAnsi="宋体" w:eastAsia="宋体" w:cs="宋体"/>
          <w:sz w:val="24"/>
          <w:szCs w:val="24"/>
        </w:rPr>
        <w:t>单位内部人员信息或工作事项，如有违反，严肃处理。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六</w:t>
      </w:r>
      <w:r>
        <w:rPr>
          <w:rFonts w:hint="eastAsia" w:ascii="Times New Roman" w:hAnsi="Times New Roman" w:cs="Times New Roman"/>
          <w:b/>
          <w:sz w:val="24"/>
          <w:szCs w:val="24"/>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ascii="Times New Roman" w:hAnsi="Times New Roman" w:cs="Times New Roman"/>
          <w:sz w:val="24"/>
          <w:szCs w:val="24"/>
          <w:u w:val="none"/>
          <w:lang w:val="en-US" w:eastAsia="zh-CN"/>
        </w:rPr>
        <w:t>15</w:t>
      </w:r>
      <w:r>
        <w:rPr>
          <w:rFonts w:hint="eastAsia" w:ascii="Times New Roman" w:hAnsi="Times New Roman" w:cs="Times New Roman"/>
          <w:sz w:val="24"/>
          <w:szCs w:val="24"/>
        </w:rPr>
        <w:t>%，更换人员不得低于采购需求，且应经采购人同意。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七</w:t>
      </w:r>
      <w:r>
        <w:rPr>
          <w:rFonts w:hint="eastAsia" w:ascii="Times New Roman" w:hAnsi="Times New Roman" w:cs="Times New Roman"/>
          <w:b/>
          <w:sz w:val="24"/>
          <w:szCs w:val="24"/>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八</w:t>
      </w:r>
      <w:r>
        <w:rPr>
          <w:rFonts w:hint="eastAsia" w:ascii="Times New Roman" w:hAnsi="Times New Roman" w:cs="Times New Roman"/>
          <w:b/>
          <w:sz w:val="24"/>
          <w:szCs w:val="24"/>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1.服务人员的统一服装由供应商自行承担。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2.服务人员的办公耗材</w:t>
      </w:r>
      <w:r>
        <w:rPr>
          <w:rFonts w:hint="eastAsia"/>
          <w:sz w:val="24"/>
          <w:lang w:val="en-US" w:eastAsia="zh-CN"/>
        </w:rPr>
        <w:t>费用</w:t>
      </w:r>
      <w:r>
        <w:rPr>
          <w:rFonts w:hint="eastAsia"/>
          <w:sz w:val="24"/>
        </w:rPr>
        <w:t>、维修工具费用</w:t>
      </w:r>
      <w:r>
        <w:rPr>
          <w:rFonts w:hint="eastAsia"/>
          <w:sz w:val="24"/>
          <w:lang w:eastAsia="zh-CN"/>
        </w:rPr>
        <w:t>、</w:t>
      </w:r>
      <w:r>
        <w:rPr>
          <w:rFonts w:hint="eastAsia"/>
          <w:sz w:val="24"/>
        </w:rPr>
        <w:t>保洁所需工具耗材（不包括卫生纸、洗手液等客用物耗）</w:t>
      </w:r>
      <w:r>
        <w:rPr>
          <w:rFonts w:hint="eastAsia"/>
          <w:sz w:val="24"/>
          <w:lang w:val="en-US" w:eastAsia="zh-CN"/>
        </w:rPr>
        <w:t>费</w:t>
      </w:r>
      <w:r>
        <w:rPr>
          <w:rFonts w:hint="eastAsia"/>
          <w:color w:val="auto"/>
          <w:sz w:val="24"/>
          <w:lang w:val="en-US" w:eastAsia="zh-CN"/>
        </w:rPr>
        <w:t>用、秩序维护工具耗材费用、</w:t>
      </w:r>
      <w:r>
        <w:rPr>
          <w:rFonts w:hint="eastAsia"/>
          <w:color w:val="auto"/>
          <w:sz w:val="24"/>
        </w:rPr>
        <w:t>设施设备维护保养工作中使用的所有工具物资耗材</w:t>
      </w:r>
      <w:r>
        <w:rPr>
          <w:rFonts w:hint="eastAsia"/>
          <w:color w:val="auto"/>
          <w:sz w:val="24"/>
          <w:lang w:val="en-US" w:eastAsia="zh-CN"/>
        </w:rPr>
        <w:t>等费用均由</w:t>
      </w:r>
      <w:r>
        <w:rPr>
          <w:rFonts w:hint="eastAsia"/>
          <w:color w:val="auto"/>
          <w:sz w:val="24"/>
        </w:rPr>
        <w:t>由</w:t>
      </w:r>
      <w:r>
        <w:rPr>
          <w:rFonts w:hint="eastAsia"/>
          <w:color w:val="auto"/>
          <w:sz w:val="24"/>
          <w:lang w:eastAsia="zh-CN"/>
        </w:rPr>
        <w:t>中标</w:t>
      </w:r>
      <w:r>
        <w:rPr>
          <w:rFonts w:hint="eastAsia"/>
          <w:color w:val="auto"/>
          <w:sz w:val="24"/>
        </w:rPr>
        <w:t>供应商承担。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3.服务区域内设施设备更新改造、运行维修、房屋本体的维修养护及零星维修工程等费用支出，</w:t>
      </w:r>
      <w:r>
        <w:rPr>
          <w:rFonts w:hint="eastAsia"/>
          <w:color w:val="auto"/>
          <w:sz w:val="24"/>
          <w:lang w:eastAsia="zh-CN"/>
        </w:rPr>
        <w:t>采购人</w:t>
      </w:r>
      <w:r>
        <w:rPr>
          <w:rFonts w:hint="eastAsia"/>
          <w:color w:val="auto"/>
          <w:sz w:val="24"/>
        </w:rPr>
        <w:t>不再承担任何形式的人工费用（人工费用包括但不限于加班费、物业公司外派人员费等）</w:t>
      </w:r>
      <w:r>
        <w:rPr>
          <w:rFonts w:hint="eastAsia"/>
          <w:color w:val="auto"/>
          <w:sz w:val="24"/>
          <w:lang w:eastAsia="zh-CN"/>
        </w:rPr>
        <w:t>。</w:t>
      </w:r>
      <w:r>
        <w:rPr>
          <w:rFonts w:hint="eastAsia"/>
          <w:color w:val="auto"/>
          <w:sz w:val="24"/>
        </w:rPr>
        <w:t>如产生其他特殊费用，</w:t>
      </w:r>
      <w:r>
        <w:rPr>
          <w:rFonts w:hint="eastAsia"/>
          <w:color w:val="auto"/>
          <w:sz w:val="24"/>
          <w:lang w:eastAsia="zh-CN"/>
        </w:rPr>
        <w:t>中标</w:t>
      </w:r>
      <w:r>
        <w:rPr>
          <w:rFonts w:hint="eastAsia"/>
          <w:color w:val="auto"/>
          <w:sz w:val="24"/>
        </w:rPr>
        <w:t>供应商应向</w:t>
      </w:r>
      <w:r>
        <w:rPr>
          <w:rFonts w:hint="eastAsia"/>
          <w:color w:val="auto"/>
          <w:sz w:val="24"/>
          <w:lang w:eastAsia="zh-CN"/>
        </w:rPr>
        <w:t>采购人</w:t>
      </w:r>
      <w:r>
        <w:rPr>
          <w:rFonts w:hint="eastAsia"/>
          <w:color w:val="auto"/>
          <w:sz w:val="24"/>
        </w:rPr>
        <w:t>提出书面申请</w:t>
      </w:r>
      <w:r>
        <w:rPr>
          <w:rFonts w:hint="eastAsia"/>
          <w:color w:val="auto"/>
          <w:sz w:val="24"/>
          <w:lang w:eastAsia="zh-CN"/>
        </w:rPr>
        <w:t>。</w:t>
      </w:r>
      <w:r>
        <w:rPr>
          <w:rFonts w:hint="eastAsia"/>
          <w:color w:val="auto"/>
          <w:sz w:val="24"/>
        </w:rPr>
        <w:t>服务区域内日常运转维护中所需零修配件等材料，由</w:t>
      </w:r>
      <w:r>
        <w:rPr>
          <w:rFonts w:hint="eastAsia"/>
          <w:color w:val="auto"/>
          <w:sz w:val="24"/>
          <w:lang w:eastAsia="zh-CN"/>
        </w:rPr>
        <w:t>中标</w:t>
      </w:r>
      <w:r>
        <w:rPr>
          <w:rFonts w:hint="eastAsia"/>
          <w:color w:val="auto"/>
          <w:sz w:val="24"/>
        </w:rPr>
        <w:t>供应商进行采购。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服务区域内出现设备损坏（包括但不限于空调机组、空调管路、水管系统、电路系统、电梯系统、消防系统、监控系统等）等需紧急抢修情况，可由</w:t>
      </w:r>
      <w:r>
        <w:rPr>
          <w:rFonts w:hint="eastAsia"/>
          <w:color w:val="auto"/>
          <w:sz w:val="24"/>
          <w:lang w:eastAsia="zh-CN"/>
        </w:rPr>
        <w:t>中标</w:t>
      </w:r>
      <w:r>
        <w:rPr>
          <w:rFonts w:hint="eastAsia"/>
          <w:color w:val="auto"/>
          <w:sz w:val="24"/>
        </w:rPr>
        <w:t>供应商报</w:t>
      </w:r>
      <w:r>
        <w:rPr>
          <w:rFonts w:hint="eastAsia"/>
          <w:color w:val="auto"/>
          <w:sz w:val="24"/>
          <w:lang w:eastAsia="zh-CN"/>
        </w:rPr>
        <w:t>采购人</w:t>
      </w:r>
      <w:r>
        <w:rPr>
          <w:rFonts w:hint="eastAsia"/>
          <w:color w:val="auto"/>
          <w:sz w:val="24"/>
        </w:rPr>
        <w:t>同意后进行维修，维修费用已包含在预算价格中。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服务区域内绿化所需的工具、器械、药剂、消耗品由</w:t>
      </w:r>
      <w:r>
        <w:rPr>
          <w:rFonts w:hint="eastAsia"/>
          <w:color w:val="auto"/>
          <w:sz w:val="24"/>
          <w:lang w:eastAsia="zh-CN"/>
        </w:rPr>
        <w:t>中标</w:t>
      </w:r>
      <w:r>
        <w:rPr>
          <w:rFonts w:hint="eastAsia"/>
          <w:color w:val="auto"/>
          <w:sz w:val="24"/>
        </w:rPr>
        <w:t>供应商承担。绿化养护产生费用由</w:t>
      </w:r>
      <w:r>
        <w:rPr>
          <w:rFonts w:hint="eastAsia"/>
          <w:color w:val="auto"/>
          <w:sz w:val="24"/>
          <w:lang w:eastAsia="zh-CN"/>
        </w:rPr>
        <w:t>中标</w:t>
      </w:r>
      <w:r>
        <w:rPr>
          <w:rFonts w:hint="eastAsia"/>
          <w:color w:val="auto"/>
          <w:sz w:val="24"/>
        </w:rPr>
        <w:t>供应商承担，费用已包含在预算价格中，据实结算（此费用不包括因</w:t>
      </w:r>
      <w:r>
        <w:rPr>
          <w:rFonts w:hint="eastAsia"/>
          <w:color w:val="auto"/>
          <w:sz w:val="24"/>
          <w:lang w:eastAsia="zh-CN"/>
        </w:rPr>
        <w:t>中标</w:t>
      </w:r>
      <w:r>
        <w:rPr>
          <w:rFonts w:hint="eastAsia"/>
          <w:color w:val="auto"/>
          <w:sz w:val="24"/>
        </w:rPr>
        <w:t>供应商原因造成树木枯死补种费用）。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lang w:val="en-US" w:eastAsia="zh-CN"/>
        </w:rPr>
        <w:t>本项目工作内容服务期内涉及费用</w:t>
      </w:r>
      <w:r>
        <w:rPr>
          <w:rFonts w:hint="eastAsia"/>
          <w:color w:val="auto"/>
          <w:sz w:val="24"/>
        </w:rPr>
        <w:t>不超过100000元，合同期满后据实结算。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4.因应急保障任务及加班另行派遣人员所产生的费用由</w:t>
      </w:r>
      <w:r>
        <w:rPr>
          <w:rFonts w:hint="eastAsia"/>
          <w:color w:val="auto"/>
          <w:sz w:val="24"/>
          <w:lang w:eastAsia="zh-CN"/>
        </w:rPr>
        <w:t>中标</w:t>
      </w:r>
      <w:r>
        <w:rPr>
          <w:rFonts w:hint="eastAsia"/>
          <w:color w:val="auto"/>
          <w:sz w:val="24"/>
        </w:rPr>
        <w:t>供应商承担，已包含在预算价格中。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5.厨房设备、餐具、水费、能源费等由</w:t>
      </w:r>
      <w:r>
        <w:rPr>
          <w:rFonts w:hint="eastAsia"/>
          <w:color w:val="auto"/>
          <w:sz w:val="24"/>
          <w:lang w:eastAsia="zh-CN"/>
        </w:rPr>
        <w:t>采购人</w:t>
      </w:r>
      <w:r>
        <w:rPr>
          <w:rFonts w:hint="eastAsia"/>
          <w:color w:val="auto"/>
          <w:sz w:val="24"/>
        </w:rPr>
        <w:t>负责。职工餐饮食材由</w:t>
      </w:r>
      <w:r>
        <w:rPr>
          <w:rFonts w:hint="eastAsia"/>
          <w:color w:val="auto"/>
          <w:sz w:val="24"/>
          <w:lang w:eastAsia="zh-CN"/>
        </w:rPr>
        <w:t>中标</w:t>
      </w:r>
      <w:r>
        <w:rPr>
          <w:rFonts w:hint="eastAsia"/>
          <w:color w:val="auto"/>
          <w:sz w:val="24"/>
        </w:rPr>
        <w:t>供应商负责按</w:t>
      </w:r>
      <w:r>
        <w:rPr>
          <w:rFonts w:hint="eastAsia"/>
          <w:color w:val="auto"/>
          <w:sz w:val="24"/>
          <w:lang w:eastAsia="zh-CN"/>
        </w:rPr>
        <w:t>采购人</w:t>
      </w:r>
      <w:r>
        <w:rPr>
          <w:rFonts w:hint="eastAsia"/>
          <w:color w:val="auto"/>
          <w:sz w:val="24"/>
        </w:rPr>
        <w:t>标准进行采购，所涉费用不包含在预算价格中，另行据实结算。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6.</w:t>
      </w:r>
      <w:r>
        <w:rPr>
          <w:rFonts w:hint="eastAsia"/>
          <w:color w:val="auto"/>
          <w:sz w:val="24"/>
          <w:lang w:eastAsia="zh-CN"/>
        </w:rPr>
        <w:t>中标</w:t>
      </w:r>
      <w:r>
        <w:rPr>
          <w:rFonts w:hint="eastAsia"/>
          <w:color w:val="auto"/>
          <w:sz w:val="24"/>
        </w:rPr>
        <w:t>供应商为</w:t>
      </w:r>
      <w:r>
        <w:rPr>
          <w:rFonts w:hint="eastAsia"/>
          <w:color w:val="auto"/>
          <w:sz w:val="24"/>
          <w:lang w:eastAsia="zh-CN"/>
        </w:rPr>
        <w:t>采购人</w:t>
      </w:r>
      <w:r>
        <w:rPr>
          <w:rFonts w:hint="eastAsia"/>
          <w:color w:val="auto"/>
          <w:sz w:val="24"/>
        </w:rPr>
        <w:t>提供特殊物业服务，包括：特殊垃圾及时清运；排污井、下水道、沉淀井的养护、疏通、清掏疏通；餐厅厨房的整体清洁及操作间内排烟风机系统，灶具系统（包括但不限于鼓风机、烟道、大小灶、蒸饭车等）的清洁及维修保养；生活水箱清洗；专业检测机构水质检测；地毯清洗；地面石材保养；地源热泵空调机组维修保养（包括但不限于更换冷冻油、制冷剂、易损部件等）及过滤网、蒸发器、冷凝器、出风口、风机盘管清洗；水泵系统的维修保养（包括但不限于润滑油的添加等）；所有项目服务人员及临时抽调人员随时满足</w:t>
      </w:r>
      <w:r>
        <w:rPr>
          <w:rFonts w:hint="eastAsia"/>
          <w:color w:val="auto"/>
          <w:sz w:val="24"/>
          <w:lang w:eastAsia="zh-CN"/>
        </w:rPr>
        <w:t>采购人</w:t>
      </w:r>
      <w:r>
        <w:rPr>
          <w:rFonts w:hint="eastAsia"/>
          <w:color w:val="auto"/>
          <w:sz w:val="24"/>
        </w:rPr>
        <w:t>应急保障工作要求可能产生的一切费用，以上项目所需费用都已包含在预算价格中</w:t>
      </w:r>
      <w:r>
        <w:rPr>
          <w:rFonts w:hint="eastAsia"/>
          <w:color w:val="auto"/>
          <w:sz w:val="24"/>
          <w:lang w:eastAsia="zh-CN"/>
        </w:rPr>
        <w:t>，</w:t>
      </w:r>
      <w:r>
        <w:rPr>
          <w:rFonts w:hint="eastAsia"/>
          <w:color w:val="auto"/>
          <w:sz w:val="24"/>
          <w:lang w:val="en-US" w:eastAsia="zh-CN"/>
        </w:rPr>
        <w:t>服务期内涉及金额约为100000元，据实结算</w:t>
      </w:r>
      <w:r>
        <w:rPr>
          <w:rFonts w:hint="eastAsia"/>
          <w:color w:val="auto"/>
          <w:sz w:val="24"/>
        </w:rPr>
        <w:t>。</w:t>
      </w:r>
      <w:r>
        <w:rPr>
          <w:rFonts w:hint="eastAsia"/>
          <w:color w:val="auto"/>
          <w:sz w:val="24"/>
          <w:lang w:eastAsia="zh-CN"/>
        </w:rPr>
        <w:t>中标</w:t>
      </w:r>
      <w:r>
        <w:rPr>
          <w:rFonts w:hint="eastAsia"/>
          <w:color w:val="auto"/>
          <w:sz w:val="24"/>
        </w:rPr>
        <w:t>供应商在合同期满时未按要求完成服务内容，</w:t>
      </w:r>
      <w:r>
        <w:rPr>
          <w:rFonts w:hint="eastAsia"/>
          <w:color w:val="auto"/>
          <w:sz w:val="24"/>
          <w:lang w:eastAsia="zh-CN"/>
        </w:rPr>
        <w:t>采购人</w:t>
      </w:r>
      <w:r>
        <w:rPr>
          <w:rFonts w:hint="eastAsia"/>
          <w:color w:val="auto"/>
          <w:sz w:val="24"/>
        </w:rPr>
        <w:t>有权在最后一期结算中核减相关费用。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7.</w:t>
      </w:r>
      <w:r>
        <w:rPr>
          <w:rFonts w:hint="eastAsia"/>
          <w:color w:val="auto"/>
          <w:sz w:val="24"/>
          <w:lang w:eastAsia="zh-CN"/>
        </w:rPr>
        <w:t>采购人</w:t>
      </w:r>
      <w:r>
        <w:rPr>
          <w:rFonts w:hint="eastAsia"/>
          <w:color w:val="auto"/>
          <w:sz w:val="24"/>
        </w:rPr>
        <w:t>不提供食宿。</w:t>
      </w:r>
    </w:p>
    <w:p>
      <w:pPr>
        <w:widowControl/>
        <w:ind w:firstLine="448" w:firstLineChars="200"/>
        <w:jc w:val="left"/>
        <w:rPr>
          <w:rFonts w:hint="eastAsia"/>
          <w:color w:val="auto"/>
          <w:sz w:val="24"/>
        </w:rPr>
      </w:pPr>
      <w:r>
        <w:rPr>
          <w:rFonts w:hint="eastAsia"/>
          <w:color w:val="auto"/>
          <w:sz w:val="24"/>
        </w:rPr>
        <w:t>8.</w:t>
      </w:r>
      <w:r>
        <w:rPr>
          <w:rFonts w:hint="eastAsia"/>
          <w:color w:val="auto"/>
          <w:sz w:val="24"/>
          <w:lang w:eastAsia="zh-CN"/>
        </w:rPr>
        <w:t>采购人</w:t>
      </w:r>
      <w:r>
        <w:rPr>
          <w:rFonts w:hint="eastAsia"/>
          <w:color w:val="auto"/>
          <w:sz w:val="24"/>
        </w:rPr>
        <w:t>提供物业办公所需办公室、桌椅等现有办公家具和设备。</w:t>
      </w:r>
      <w:r>
        <w:rPr>
          <w:rFonts w:hint="eastAsia"/>
          <w:color w:val="auto"/>
          <w:sz w:val="24"/>
          <w:lang w:eastAsia="zh-CN"/>
        </w:rPr>
        <w:t>采购人</w:t>
      </w:r>
      <w:r>
        <w:rPr>
          <w:rFonts w:hint="eastAsia"/>
          <w:color w:val="auto"/>
          <w:sz w:val="24"/>
        </w:rPr>
        <w:t>不提供办公耗材。</w:t>
      </w:r>
    </w:p>
    <w:p>
      <w:pPr>
        <w:widowControl/>
        <w:ind w:firstLine="448"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lang w:val="en-US" w:eastAsia="zh-CN"/>
        </w:rPr>
        <w:t>九</w:t>
      </w:r>
      <w:r>
        <w:rPr>
          <w:rFonts w:hint="eastAsia" w:ascii="Times New Roman" w:hAnsi="Times New Roman" w:cs="Times New Roman"/>
          <w:b/>
          <w:bCs/>
          <w:color w:val="auto"/>
          <w:sz w:val="24"/>
        </w:rPr>
        <w:t>、服务过程中，对中标供应商评价考核验收标准</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1.每月由考核小组进行一次考核。</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2.根据服务内容，细化考核内容、标准，对服务质量做出评价。</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3.每月根据考核结果支付物业服务费，最后两个月物业服务费，截至服务期满后一并结算。</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4.对</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供应商服务人员不能按要求到岗的，须安排相应岗位补充人员，如补充人员未按要求到岗的，则根据具体缺岗人数及缺岗时间予以扣除相关费用。</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5.</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供应商在服务中造成安全生产相关问题，经双方共同认可的权威技术鉴定和检测部门认定，确属</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供应商责任的，</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供应商应承担由此给采购方造成的一切损失，采购方有权终止服务合同。</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6.</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供应商未能达到合同约定的管理服务目标，采购方有权进行经济处罚（视问题情节，每次扣除200-2000元或当月物业服务费的5%）；对于</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供应商三日内未整改完毕或整改完毕后再次出现同样问题的，采购方有权追加经济处罚或中止物业服务合同，造成采购方经济损失的，</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供应商应当给予采购方经济赔偿。</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供应商未能按要求完成应急保障任务的，采购方有权终止服务合同，并追究</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供应商相关责任。</w:t>
      </w:r>
    </w:p>
    <w:p>
      <w:pPr>
        <w:widowControl/>
        <w:ind w:firstLine="448"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7.因</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供应商所属人员对应当发现而没有发现的问题及隐患造成采购方损失的，经双方共同认可的权威技术鉴定和检测部门认定，确属</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供应商责任的，</w:t>
      </w:r>
      <w:r>
        <w:rPr>
          <w:rFonts w:hint="eastAsia" w:ascii="Times New Roman" w:hAnsi="Times New Roman" w:cs="Times New Roman"/>
          <w:color w:val="auto"/>
          <w:sz w:val="24"/>
          <w:lang w:eastAsia="zh-CN"/>
        </w:rPr>
        <w:t>中标</w:t>
      </w:r>
      <w:r>
        <w:rPr>
          <w:rFonts w:hint="eastAsia" w:ascii="Times New Roman" w:hAnsi="Times New Roman" w:cs="Times New Roman"/>
          <w:color w:val="auto"/>
          <w:sz w:val="24"/>
        </w:rPr>
        <w:t>供应商应承担由此给采购方造成的损失，按损失实际价值扣除相应违约金。</w:t>
      </w:r>
    </w:p>
    <w:p>
      <w:pPr>
        <w:pStyle w:val="2"/>
        <w:rPr>
          <w:color w:val="auto"/>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4"/>
        <w:numPr>
          <w:ilvl w:val="0"/>
          <w:numId w:val="2"/>
        </w:numPr>
        <w:spacing w:line="480" w:lineRule="exact"/>
        <w:ind w:firstLineChars="0"/>
        <w:rPr>
          <w:sz w:val="24"/>
          <w:szCs w:val="24"/>
        </w:rPr>
      </w:pPr>
      <w:r>
        <w:rPr>
          <w:rFonts w:hint="eastAsia"/>
          <w:sz w:val="24"/>
          <w:szCs w:val="24"/>
        </w:rPr>
        <w:t>本合同为中小企业预留合同</w:t>
      </w:r>
    </w:p>
    <w:p>
      <w:pPr>
        <w:pStyle w:val="34"/>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0"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0"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rFonts w:hint="eastAsia" w:eastAsia="宋体"/>
                <w:szCs w:val="21"/>
                <w:lang w:val="en-US" w:eastAsia="zh-CN"/>
              </w:rPr>
            </w:pPr>
            <w:r>
              <w:rPr>
                <w:rFonts w:hint="eastAsia"/>
                <w:szCs w:val="21"/>
                <w:lang w:val="en-US" w:eastAsia="zh-CN"/>
              </w:rPr>
              <w:t>2</w:t>
            </w:r>
          </w:p>
        </w:tc>
        <w:tc>
          <w:tcPr>
            <w:tcW w:w="2120" w:type="pct"/>
            <w:vAlign w:val="center"/>
          </w:tcPr>
          <w:p>
            <w:pPr>
              <w:jc w:val="center"/>
              <w:rPr>
                <w:rFonts w:hint="eastAsia" w:ascii="Times New Roman" w:hAnsi="Times New Roman" w:cs="Times New Roman"/>
                <w:szCs w:val="21"/>
                <w:lang w:val="en-US" w:eastAsia="zh-CN"/>
              </w:rPr>
            </w:pPr>
            <w:r>
              <w:rPr>
                <w:rFonts w:hint="eastAsia" w:ascii="Times New Roman" w:hAnsi="Times New Roman" w:cs="Times New Roman"/>
                <w:szCs w:val="21"/>
              </w:rPr>
              <w:t>设施设备更新改造、运行维修、房屋本体的维修养护及零星维修工程等费用</w:t>
            </w:r>
            <w:r>
              <w:rPr>
                <w:rFonts w:hint="eastAsia" w:ascii="Times New Roman" w:hAnsi="Times New Roman" w:cs="Times New Roman"/>
                <w:szCs w:val="21"/>
                <w:lang w:eastAsia="zh-CN"/>
              </w:rPr>
              <w:t>、</w:t>
            </w:r>
            <w:r>
              <w:rPr>
                <w:rFonts w:hint="eastAsia" w:ascii="Times New Roman" w:hAnsi="Times New Roman" w:cs="Times New Roman"/>
                <w:szCs w:val="21"/>
              </w:rPr>
              <w:t>紧急抢修</w:t>
            </w:r>
            <w:r>
              <w:rPr>
                <w:rFonts w:hint="eastAsia" w:ascii="Times New Roman" w:hAnsi="Times New Roman" w:cs="Times New Roman"/>
                <w:szCs w:val="21"/>
                <w:lang w:val="en-US" w:eastAsia="zh-CN"/>
              </w:rPr>
              <w:t>费用、</w:t>
            </w:r>
            <w:r>
              <w:rPr>
                <w:rFonts w:hint="eastAsia" w:ascii="Times New Roman" w:hAnsi="Times New Roman" w:cs="Times New Roman"/>
                <w:szCs w:val="21"/>
              </w:rPr>
              <w:t>绿化养护费用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3</w:t>
            </w:r>
          </w:p>
        </w:tc>
        <w:tc>
          <w:tcPr>
            <w:tcW w:w="2120"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4</w:t>
            </w:r>
          </w:p>
        </w:tc>
        <w:tc>
          <w:tcPr>
            <w:tcW w:w="2120"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5</w:t>
            </w:r>
          </w:p>
        </w:tc>
        <w:tc>
          <w:tcPr>
            <w:tcW w:w="2120" w:type="pct"/>
            <w:vAlign w:val="center"/>
          </w:tcPr>
          <w:p>
            <w:pPr>
              <w:jc w:val="center"/>
              <w:rPr>
                <w:rFonts w:hint="eastAsia" w:eastAsia="宋体"/>
                <w:szCs w:val="21"/>
                <w:lang w:val="en-US" w:eastAsia="zh-CN"/>
              </w:rPr>
            </w:pPr>
            <w:r>
              <w:rPr>
                <w:rFonts w:hint="eastAsia"/>
                <w:szCs w:val="21"/>
              </w:rPr>
              <w:t>特殊物业服务</w:t>
            </w:r>
            <w:r>
              <w:rPr>
                <w:rFonts w:hint="eastAsia"/>
                <w:szCs w:val="21"/>
                <w:lang w:val="en-US" w:eastAsia="zh-CN"/>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6</w:t>
            </w:r>
          </w:p>
        </w:tc>
        <w:tc>
          <w:tcPr>
            <w:tcW w:w="2120"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7</w:t>
            </w:r>
          </w:p>
        </w:tc>
        <w:tc>
          <w:tcPr>
            <w:tcW w:w="2120"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8</w:t>
            </w:r>
          </w:p>
        </w:tc>
        <w:tc>
          <w:tcPr>
            <w:tcW w:w="2120"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9</w:t>
            </w:r>
          </w:p>
        </w:tc>
        <w:tc>
          <w:tcPr>
            <w:tcW w:w="2120"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10</w:t>
            </w:r>
          </w:p>
        </w:tc>
        <w:tc>
          <w:tcPr>
            <w:tcW w:w="2120"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rFonts w:hint="eastAsia"/>
                <w:szCs w:val="21"/>
              </w:rPr>
              <w:t>11</w:t>
            </w:r>
          </w:p>
        </w:tc>
        <w:tc>
          <w:tcPr>
            <w:tcW w:w="2120"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4"/>
        <w:tabs>
          <w:tab w:val="left" w:pos="360"/>
        </w:tabs>
        <w:spacing w:line="360" w:lineRule="auto"/>
        <w:ind w:firstLine="0" w:firstLineChars="0"/>
        <w:rPr>
          <w:sz w:val="24"/>
          <w:u w:val="single"/>
        </w:rPr>
      </w:pPr>
      <w:r>
        <w:rPr>
          <w:rFonts w:hint="eastAsia"/>
          <w:sz w:val="24"/>
          <w:u w:val="single"/>
        </w:rPr>
        <w:t xml:space="preserve">                                                                     </w:t>
      </w:r>
    </w:p>
    <w:p>
      <w:pPr>
        <w:pStyle w:val="34"/>
        <w:tabs>
          <w:tab w:val="left" w:pos="360"/>
        </w:tabs>
        <w:spacing w:line="360" w:lineRule="auto"/>
        <w:ind w:firstLine="446"/>
        <w:rPr>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r>
        <w:rPr>
          <w:rFonts w:hint="eastAsia"/>
          <w:b/>
          <w:sz w:val="24"/>
        </w:rPr>
        <w:t>证明材料</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86533D6"/>
    <w:rsid w:val="39D44E6D"/>
    <w:rsid w:val="41186170"/>
    <w:rsid w:val="5729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3"/>
    <w:autoRedefine/>
    <w:semiHidden/>
    <w:unhideWhenUsed/>
    <w:qFormat/>
    <w:uiPriority w:val="99"/>
    <w:pPr>
      <w:spacing w:after="120"/>
    </w:pPr>
  </w:style>
  <w:style w:type="paragraph" w:styleId="4">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autoRedefine/>
    <w:semiHidden/>
    <w:unhideWhenUsed/>
    <w:qFormat/>
    <w:uiPriority w:val="99"/>
    <w:pPr>
      <w:jc w:val="left"/>
    </w:pPr>
  </w:style>
  <w:style w:type="paragraph" w:styleId="7">
    <w:name w:val="Body Text Indent"/>
    <w:basedOn w:val="1"/>
    <w:link w:val="28"/>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autoRedefine/>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autoRedefine/>
    <w:qFormat/>
    <w:uiPriority w:val="0"/>
    <w:pPr>
      <w:adjustRightInd w:val="0"/>
      <w:spacing w:line="360" w:lineRule="atLeast"/>
      <w:textAlignment w:val="baseline"/>
    </w:pPr>
    <w:rPr>
      <w:sz w:val="32"/>
    </w:rPr>
  </w:style>
  <w:style w:type="paragraph" w:styleId="12">
    <w:name w:val="Body Text Indent 2"/>
    <w:basedOn w:val="1"/>
    <w:link w:val="35"/>
    <w:autoRedefine/>
    <w:semiHidden/>
    <w:unhideWhenUsed/>
    <w:qFormat/>
    <w:uiPriority w:val="99"/>
    <w:pPr>
      <w:spacing w:after="120" w:line="480" w:lineRule="auto"/>
      <w:ind w:left="420" w:leftChars="200"/>
    </w:pPr>
  </w:style>
  <w:style w:type="paragraph" w:styleId="13">
    <w:name w:val="Balloon Text"/>
    <w:basedOn w:val="1"/>
    <w:link w:val="50"/>
    <w:autoRedefine/>
    <w:semiHidden/>
    <w:unhideWhenUsed/>
    <w:qFormat/>
    <w:uiPriority w:val="99"/>
    <w:rPr>
      <w:sz w:val="18"/>
      <w:szCs w:val="18"/>
    </w:rPr>
  </w:style>
  <w:style w:type="paragraph" w:styleId="14">
    <w:name w:val="footer"/>
    <w:basedOn w:val="1"/>
    <w:link w:val="32"/>
    <w:unhideWhenUsed/>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autoRedefine/>
    <w:semiHidden/>
    <w:unhideWhenUsed/>
    <w:qFormat/>
    <w:uiPriority w:val="99"/>
    <w:pPr>
      <w:spacing w:after="120"/>
      <w:ind w:left="420" w:leftChars="200"/>
    </w:pPr>
    <w:rPr>
      <w:sz w:val="16"/>
      <w:szCs w:val="16"/>
    </w:rPr>
  </w:style>
  <w:style w:type="paragraph" w:styleId="19">
    <w:name w:val="Body Text 2"/>
    <w:basedOn w:val="1"/>
    <w:link w:val="37"/>
    <w:autoRedefine/>
    <w:semiHidden/>
    <w:unhideWhenUsed/>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autoRedefine/>
    <w:semiHidden/>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character" w:customStyle="1" w:styleId="28">
    <w:name w:val="正文文本缩进 Char"/>
    <w:basedOn w:val="24"/>
    <w:link w:val="7"/>
    <w:autoRedefine/>
    <w:qFormat/>
    <w:uiPriority w:val="0"/>
    <w:rPr>
      <w:rFonts w:ascii="宋体" w:hAnsi="宋体" w:eastAsia="宋体" w:cs="Times New Roman"/>
      <w:sz w:val="24"/>
      <w:szCs w:val="20"/>
    </w:rPr>
  </w:style>
  <w:style w:type="paragraph" w:customStyle="1" w:styleId="29">
    <w:name w:val="Default"/>
    <w:link w:val="51"/>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autoRedefine/>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autoRedefine/>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autoRedefine/>
    <w:qFormat/>
    <w:uiPriority w:val="0"/>
    <w:rPr>
      <w:rFonts w:ascii="Times New Roman" w:hAnsi="Times New Roman" w:eastAsia="宋体" w:cs="Times New Roman"/>
      <w:sz w:val="32"/>
      <w:szCs w:val="20"/>
    </w:rPr>
  </w:style>
  <w:style w:type="paragraph" w:styleId="34">
    <w:name w:val="List Paragraph"/>
    <w:basedOn w:val="1"/>
    <w:link w:val="52"/>
    <w:autoRedefine/>
    <w:qFormat/>
    <w:uiPriority w:val="34"/>
    <w:pPr>
      <w:ind w:firstLine="420" w:firstLineChars="200"/>
    </w:pPr>
  </w:style>
  <w:style w:type="character" w:customStyle="1" w:styleId="35">
    <w:name w:val="正文文本缩进 2 Char"/>
    <w:basedOn w:val="24"/>
    <w:link w:val="12"/>
    <w:autoRedefine/>
    <w:semiHidden/>
    <w:qFormat/>
    <w:uiPriority w:val="99"/>
    <w:rPr>
      <w:rFonts w:ascii="Times New Roman" w:hAnsi="Times New Roman" w:eastAsia="宋体" w:cs="Times New Roman"/>
      <w:szCs w:val="20"/>
    </w:rPr>
  </w:style>
  <w:style w:type="character" w:customStyle="1" w:styleId="36">
    <w:name w:val="标题 3 Char"/>
    <w:basedOn w:val="24"/>
    <w:link w:val="3"/>
    <w:autoRedefine/>
    <w:qFormat/>
    <w:uiPriority w:val="0"/>
    <w:rPr>
      <w:rFonts w:ascii="Times New Roman" w:hAnsi="Times New Roman" w:eastAsia="宋体" w:cs="Times New Roman"/>
      <w:b/>
      <w:bCs/>
      <w:sz w:val="32"/>
      <w:szCs w:val="32"/>
    </w:rPr>
  </w:style>
  <w:style w:type="character" w:customStyle="1" w:styleId="37">
    <w:name w:val="正文文本 2 Char"/>
    <w:basedOn w:val="24"/>
    <w:link w:val="19"/>
    <w:autoRedefine/>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autoRedefine/>
    <w:semiHidden/>
    <w:qFormat/>
    <w:uiPriority w:val="99"/>
    <w:rPr>
      <w:rFonts w:ascii="宋体" w:hAnsi="Courier New" w:eastAsia="宋体" w:cs="Courier New"/>
      <w:szCs w:val="21"/>
    </w:rPr>
  </w:style>
  <w:style w:type="character" w:customStyle="1" w:styleId="40">
    <w:name w:val="纯文本 Char1"/>
    <w:link w:val="9"/>
    <w:autoRedefine/>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autoRedefine/>
    <w:semiHidden/>
    <w:qFormat/>
    <w:uiPriority w:val="99"/>
    <w:rPr>
      <w:rFonts w:ascii="Times New Roman" w:hAnsi="Times New Roman" w:eastAsia="宋体" w:cs="Times New Roman"/>
      <w:sz w:val="16"/>
      <w:szCs w:val="16"/>
    </w:rPr>
  </w:style>
  <w:style w:type="paragraph" w:customStyle="1" w:styleId="4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autoRedefine/>
    <w:semiHidden/>
    <w:qFormat/>
    <w:uiPriority w:val="99"/>
    <w:rPr>
      <w:rFonts w:ascii="Times New Roman" w:hAnsi="Times New Roman" w:eastAsia="宋体" w:cs="Times New Roman"/>
      <w:szCs w:val="20"/>
    </w:rPr>
  </w:style>
  <w:style w:type="character" w:customStyle="1" w:styleId="49">
    <w:name w:val="批注主题 Char"/>
    <w:basedOn w:val="48"/>
    <w:link w:val="21"/>
    <w:autoRedefine/>
    <w:semiHidden/>
    <w:qFormat/>
    <w:uiPriority w:val="99"/>
    <w:rPr>
      <w:rFonts w:ascii="Times New Roman" w:hAnsi="Times New Roman" w:eastAsia="宋体" w:cs="Times New Roman"/>
      <w:b/>
      <w:bCs/>
      <w:szCs w:val="20"/>
    </w:rPr>
  </w:style>
  <w:style w:type="character" w:customStyle="1" w:styleId="50">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51">
    <w:name w:val="Default Char"/>
    <w:link w:val="29"/>
    <w:autoRedefine/>
    <w:qFormat/>
    <w:locked/>
    <w:uiPriority w:val="0"/>
    <w:rPr>
      <w:rFonts w:ascii="......." w:hAnsi="Calibri" w:eastAsia="......." w:cs="......."/>
      <w:color w:val="000000"/>
      <w:kern w:val="0"/>
      <w:sz w:val="24"/>
      <w:szCs w:val="24"/>
    </w:rPr>
  </w:style>
  <w:style w:type="character" w:customStyle="1" w:styleId="52">
    <w:name w:val="列出段落 Char"/>
    <w:link w:val="34"/>
    <w:autoRedefine/>
    <w:qFormat/>
    <w:uiPriority w:val="34"/>
    <w:rPr>
      <w:rFonts w:ascii="Times New Roman" w:hAnsi="Times New Roman" w:eastAsia="宋体" w:cs="Times New Roman"/>
      <w:szCs w:val="20"/>
    </w:rPr>
  </w:style>
  <w:style w:type="character" w:customStyle="1" w:styleId="53">
    <w:name w:val="正文文本 Char"/>
    <w:basedOn w:val="24"/>
    <w:link w:val="2"/>
    <w:autoRedefine/>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A243-40EA-4044-9166-635D3237DAB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4915</Words>
  <Characters>28019</Characters>
  <Lines>233</Lines>
  <Paragraphs>65</Paragraphs>
  <TotalTime>16</TotalTime>
  <ScaleCrop>false</ScaleCrop>
  <LinksUpToDate>false</LinksUpToDate>
  <CharactersWithSpaces>32869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2024-05-07T05:44:56Z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405B0589CB204CB5B60627D7FA0CA1F9_13</vt:lpwstr>
  </property>
</Properties>
</file>